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1A8438" w14:textId="42F7C7DB" w:rsidR="000B12BC" w:rsidRDefault="000B12BC" w:rsidP="00FB60CA">
      <w:pPr>
        <w:pStyle w:val="Prrafodelista"/>
        <w:numPr>
          <w:ilvl w:val="0"/>
          <w:numId w:val="23"/>
        </w:numPr>
        <w:spacing w:after="0" w:line="240" w:lineRule="auto"/>
        <w:jc w:val="both"/>
        <w:rPr>
          <w:rFonts w:ascii="Arial" w:hAnsi="Arial" w:cs="Arial"/>
          <w:b/>
        </w:rPr>
      </w:pPr>
      <w:bookmarkStart w:id="0" w:name="_Hlk39577959"/>
      <w:r w:rsidRPr="007F1B85">
        <w:rPr>
          <w:rFonts w:ascii="Arial" w:hAnsi="Arial" w:cs="Arial"/>
          <w:b/>
        </w:rPr>
        <w:t>OBJETIVO</w:t>
      </w:r>
      <w:r w:rsidR="00FB60CA">
        <w:rPr>
          <w:rFonts w:ascii="Arial" w:hAnsi="Arial" w:cs="Arial"/>
          <w:b/>
        </w:rPr>
        <w:t>:</w:t>
      </w:r>
    </w:p>
    <w:p w14:paraId="36BAE4B7" w14:textId="77777777" w:rsidR="00B90062" w:rsidRDefault="00B90062" w:rsidP="00B90062">
      <w:pPr>
        <w:pStyle w:val="Prrafodelista"/>
        <w:spacing w:after="0" w:line="240" w:lineRule="auto"/>
        <w:ind w:left="360"/>
        <w:jc w:val="both"/>
        <w:rPr>
          <w:rFonts w:ascii="Arial" w:hAnsi="Arial" w:cs="Arial"/>
          <w:b/>
        </w:rPr>
      </w:pPr>
    </w:p>
    <w:p w14:paraId="1A9362C3" w14:textId="7962E742" w:rsidR="00FB60CA" w:rsidRPr="0058134B" w:rsidRDefault="0058134B" w:rsidP="00FB60CA">
      <w:pPr>
        <w:spacing w:after="0" w:line="240" w:lineRule="auto"/>
        <w:jc w:val="both"/>
        <w:rPr>
          <w:rFonts w:ascii="Arial" w:hAnsi="Arial" w:cs="Arial"/>
          <w:bCs/>
          <w:lang w:val="es-ES"/>
        </w:rPr>
      </w:pPr>
      <w:r w:rsidRPr="0058134B">
        <w:rPr>
          <w:rFonts w:ascii="Arial" w:hAnsi="Arial" w:cs="Arial"/>
          <w:bCs/>
          <w:lang w:val="es-ES"/>
        </w:rPr>
        <w:t>Construir y fortalecer capacidades (conocimientos, habilidades y actitudes) en el Talento Humano en salud, así como las capacidades en las organizaciones del Sistema de Salud, que contribuyan de forma sostenible a la gestión técnica, administrativa y financiera de las políticas de salud y protección social, orientadas a mejorar la salud de los habitantes del país.</w:t>
      </w:r>
    </w:p>
    <w:p w14:paraId="6B8BCE90" w14:textId="77777777" w:rsidR="00FB60CA" w:rsidRPr="007F1B85" w:rsidRDefault="00FB60CA" w:rsidP="00FB60CA">
      <w:pPr>
        <w:pStyle w:val="Prrafodelista"/>
        <w:spacing w:after="0" w:line="240" w:lineRule="auto"/>
        <w:jc w:val="both"/>
        <w:rPr>
          <w:rFonts w:ascii="Arial" w:hAnsi="Arial" w:cs="Arial"/>
          <w:b/>
        </w:rPr>
      </w:pPr>
    </w:p>
    <w:p w14:paraId="0A35B803" w14:textId="49E0FE6A" w:rsidR="0058134B" w:rsidRDefault="000B12BC" w:rsidP="0058134B">
      <w:pPr>
        <w:pStyle w:val="Prrafodelista"/>
        <w:numPr>
          <w:ilvl w:val="0"/>
          <w:numId w:val="23"/>
        </w:numPr>
        <w:spacing w:after="0" w:line="240" w:lineRule="auto"/>
        <w:jc w:val="both"/>
        <w:rPr>
          <w:rFonts w:ascii="Arial" w:hAnsi="Arial" w:cs="Arial"/>
          <w:b/>
        </w:rPr>
      </w:pPr>
      <w:r w:rsidRPr="007F1B85">
        <w:rPr>
          <w:rFonts w:ascii="Arial" w:hAnsi="Arial" w:cs="Arial"/>
          <w:b/>
        </w:rPr>
        <w:t xml:space="preserve">ALCANCE: </w:t>
      </w:r>
    </w:p>
    <w:p w14:paraId="5D122EAC" w14:textId="77777777" w:rsidR="0058134B" w:rsidRDefault="0058134B" w:rsidP="0058134B">
      <w:pPr>
        <w:spacing w:after="0" w:line="240" w:lineRule="auto"/>
        <w:jc w:val="both"/>
      </w:pPr>
    </w:p>
    <w:p w14:paraId="5656D967" w14:textId="3A40A54C" w:rsidR="0058134B" w:rsidRPr="0058134B" w:rsidRDefault="0058134B" w:rsidP="0058134B">
      <w:pPr>
        <w:spacing w:after="0" w:line="240" w:lineRule="auto"/>
        <w:jc w:val="both"/>
        <w:rPr>
          <w:rFonts w:ascii="Arial" w:hAnsi="Arial" w:cs="Arial"/>
          <w:b/>
        </w:rPr>
      </w:pPr>
      <w:r w:rsidRPr="0058134B">
        <w:rPr>
          <w:rFonts w:ascii="Arial" w:hAnsi="Arial" w:cs="Arial"/>
        </w:rPr>
        <w:t>Inicia con la elaboración del diagnóstico y priorización de necesidades para el desarrollo de capacidades, habilidades, actitudes, aptitudes, conocimientos del Talento Humano en salud y de las organizaciones del Sistema de Salud, hasta la evaluación y divulgación de los resultados alcanzados.</w:t>
      </w:r>
    </w:p>
    <w:p w14:paraId="78D1C20A" w14:textId="220DEF0C" w:rsidR="0058134B" w:rsidRDefault="0058134B" w:rsidP="00FB60CA">
      <w:pPr>
        <w:pStyle w:val="Textoindependiente"/>
        <w:ind w:left="218" w:right="461"/>
        <w:rPr>
          <w:sz w:val="22"/>
          <w:szCs w:val="22"/>
        </w:rPr>
      </w:pPr>
    </w:p>
    <w:p w14:paraId="0B986B1E" w14:textId="77777777" w:rsidR="0058134B" w:rsidRPr="007F1B85" w:rsidRDefault="0058134B" w:rsidP="00FB60CA">
      <w:pPr>
        <w:pStyle w:val="Textoindependiente"/>
        <w:ind w:left="218" w:right="461"/>
        <w:rPr>
          <w:sz w:val="22"/>
          <w:szCs w:val="22"/>
        </w:rPr>
      </w:pPr>
    </w:p>
    <w:p w14:paraId="031A843E" w14:textId="55ADF6C5" w:rsidR="000B12BC" w:rsidRPr="007F1B85" w:rsidRDefault="000B12BC" w:rsidP="00FB60CA">
      <w:pPr>
        <w:pStyle w:val="Prrafodelista"/>
        <w:spacing w:after="0" w:line="240" w:lineRule="auto"/>
        <w:ind w:left="0"/>
        <w:jc w:val="both"/>
        <w:rPr>
          <w:rFonts w:ascii="Arial" w:hAnsi="Arial" w:cs="Arial"/>
          <w:b/>
        </w:rPr>
      </w:pPr>
      <w:r w:rsidRPr="007F1B85">
        <w:rPr>
          <w:rFonts w:ascii="Arial" w:hAnsi="Arial" w:cs="Arial"/>
          <w:b/>
        </w:rPr>
        <w:t>3. DEFINICIONES GENERALES:</w:t>
      </w:r>
    </w:p>
    <w:p w14:paraId="0DE0BADC" w14:textId="016D54DB" w:rsidR="005F5E7E" w:rsidRPr="007F1B85" w:rsidRDefault="005F5E7E" w:rsidP="00FB60CA">
      <w:pPr>
        <w:pStyle w:val="Prrafodelista"/>
        <w:spacing w:after="0" w:line="240" w:lineRule="auto"/>
        <w:ind w:left="0"/>
        <w:jc w:val="both"/>
        <w:rPr>
          <w:rFonts w:ascii="Arial" w:hAnsi="Arial" w:cs="Arial"/>
          <w:b/>
        </w:rPr>
      </w:pPr>
    </w:p>
    <w:p w14:paraId="5A5CFB3F" w14:textId="3C1F87BD" w:rsidR="005F5E7E" w:rsidRPr="007F1B85" w:rsidRDefault="005F5E7E" w:rsidP="00FB60CA">
      <w:pPr>
        <w:pStyle w:val="Prrafodelista"/>
        <w:spacing w:after="0" w:line="240" w:lineRule="auto"/>
        <w:ind w:left="0"/>
        <w:jc w:val="both"/>
        <w:rPr>
          <w:rFonts w:ascii="Arial" w:hAnsi="Arial" w:cs="Arial"/>
          <w:b/>
        </w:rPr>
      </w:pPr>
    </w:p>
    <w:p w14:paraId="69DDABB4" w14:textId="77777777" w:rsidR="0058134B" w:rsidRPr="0058134B" w:rsidRDefault="0058134B" w:rsidP="0058134B">
      <w:pPr>
        <w:pStyle w:val="Textoindependiente"/>
        <w:ind w:right="454"/>
        <w:rPr>
          <w:sz w:val="22"/>
          <w:szCs w:val="22"/>
        </w:rPr>
      </w:pPr>
      <w:r w:rsidRPr="0058134B">
        <w:rPr>
          <w:sz w:val="22"/>
          <w:szCs w:val="22"/>
        </w:rPr>
        <w:t>Sistema de Seguridad Social en Salud (SGSSS): es un conjunto armónico de entidades públicas y privadas, normas y procedimientos, que procuran la prestación del servicio y fijan condiciones de acceso en todos los niveles de atención, bajo el fundamento de garantizar la atención integral a toda población.</w:t>
      </w:r>
    </w:p>
    <w:p w14:paraId="7810FB85" w14:textId="77777777" w:rsidR="0058134B" w:rsidRPr="0058134B" w:rsidRDefault="0058134B" w:rsidP="0058134B">
      <w:pPr>
        <w:pStyle w:val="Textoindependiente"/>
        <w:ind w:right="454"/>
        <w:rPr>
          <w:sz w:val="22"/>
          <w:szCs w:val="22"/>
        </w:rPr>
      </w:pPr>
    </w:p>
    <w:p w14:paraId="0293415F" w14:textId="77777777" w:rsidR="0058134B" w:rsidRDefault="0058134B" w:rsidP="0058134B">
      <w:pPr>
        <w:pStyle w:val="Textoindependiente"/>
        <w:ind w:right="454"/>
        <w:rPr>
          <w:sz w:val="22"/>
          <w:szCs w:val="22"/>
        </w:rPr>
      </w:pPr>
      <w:r w:rsidRPr="0058134B">
        <w:rPr>
          <w:sz w:val="22"/>
          <w:szCs w:val="22"/>
        </w:rPr>
        <w:t>MSPS: Ministerio de Salud y Protección Social: entidad de carácter nacional del Estado Colombiano que tiene como objetivos, dentro del marco de sus competencias, formular, adoptar, dirigir, coordinar, ejecutar y evaluar la política pública en materia de salud, salud pública, y promoción social en salud, y participar en la formulación de las políticas en materia de pensiones, beneficios económicos periódicos y riesgos profesionales, lo cual se desarrollará a través de la institucionalidad que comprende el sector administrativo.</w:t>
      </w:r>
    </w:p>
    <w:p w14:paraId="2D308D2F" w14:textId="77777777" w:rsidR="0058134B" w:rsidRDefault="0058134B" w:rsidP="0058134B">
      <w:pPr>
        <w:pStyle w:val="Textoindependiente"/>
        <w:ind w:right="454"/>
        <w:rPr>
          <w:sz w:val="22"/>
          <w:szCs w:val="22"/>
        </w:rPr>
      </w:pPr>
    </w:p>
    <w:p w14:paraId="5EB4F211" w14:textId="77777777" w:rsidR="0058134B" w:rsidRPr="0058134B" w:rsidRDefault="0058134B" w:rsidP="0058134B">
      <w:pPr>
        <w:pStyle w:val="Textoindependiente"/>
        <w:ind w:right="454"/>
        <w:rPr>
          <w:bCs w:val="0"/>
        </w:rPr>
      </w:pPr>
      <w:r w:rsidRPr="0058134B">
        <w:rPr>
          <w:bCs w:val="0"/>
        </w:rPr>
        <w:t>EAPB: Se entiende por Entidades Administradoras de Planes de Beneficios de Salud (EAPB) las Entidades Promotoras de Salud del Régimen Contributivo y Subsidiado, Empresas Solidarias de Salud, las Asociaciones Mutuales en sus actividades de Salud, las Entidades Promotoras de Salud Indígenas, las Cajas de Compensación Familiar en sus actividades de salud, las Entidades que administren planes adicionales de salud, las entidades obligadas a compensar, las entidades adaptadas de Salud, las entidades pertenecientes al régimen de excepción de salud y las universidades en sus actividades de salud</w:t>
      </w:r>
    </w:p>
    <w:p w14:paraId="39269F65" w14:textId="77777777" w:rsidR="0058134B" w:rsidRPr="0058134B" w:rsidRDefault="0058134B" w:rsidP="0058134B">
      <w:pPr>
        <w:pStyle w:val="Textoindependiente"/>
        <w:ind w:right="454"/>
        <w:rPr>
          <w:bCs w:val="0"/>
        </w:rPr>
      </w:pPr>
    </w:p>
    <w:p w14:paraId="1821B476" w14:textId="77777777" w:rsidR="0058134B" w:rsidRPr="0058134B" w:rsidRDefault="0058134B" w:rsidP="0058134B">
      <w:pPr>
        <w:pStyle w:val="Textoindependiente"/>
        <w:ind w:right="454"/>
        <w:rPr>
          <w:bCs w:val="0"/>
        </w:rPr>
      </w:pPr>
      <w:r w:rsidRPr="0058134B">
        <w:rPr>
          <w:bCs w:val="0"/>
        </w:rPr>
        <w:t xml:space="preserve">Asistencia técnica: Es un proceso orientado al desarrollo de capacidades en las personas, las organizaciones y la comunidad, a fin de contribuir al logro de la gestión territorial y a alcanzar los resultados en salud esperados; mediante asesoría, cooperación- acompañamiento técnico y capacitación, en trabajo conjunto con los actores involucrados. Parte de la identificación de las </w:t>
      </w:r>
      <w:r w:rsidRPr="0058134B">
        <w:rPr>
          <w:bCs w:val="0"/>
        </w:rPr>
        <w:lastRenderedPageBreak/>
        <w:t>necesidades y oportunidades propias y en respeto al desarrollo autónomo y descentralizado local, reconociendo competencias existentes, para generar procesos de concertación y transformaciones sostenibles.</w:t>
      </w:r>
    </w:p>
    <w:p w14:paraId="1ADB6F2F" w14:textId="77777777" w:rsidR="0058134B" w:rsidRPr="0058134B" w:rsidRDefault="0058134B" w:rsidP="0058134B">
      <w:pPr>
        <w:pStyle w:val="Textoindependiente"/>
        <w:ind w:right="454"/>
        <w:rPr>
          <w:bCs w:val="0"/>
        </w:rPr>
      </w:pPr>
    </w:p>
    <w:p w14:paraId="724BADA0" w14:textId="77777777" w:rsidR="0058134B" w:rsidRPr="0058134B" w:rsidRDefault="0058134B" w:rsidP="0058134B">
      <w:pPr>
        <w:pStyle w:val="Textoindependiente"/>
        <w:ind w:right="454"/>
        <w:rPr>
          <w:bCs w:val="0"/>
        </w:rPr>
      </w:pPr>
      <w:r w:rsidRPr="0058134B">
        <w:rPr>
          <w:bCs w:val="0"/>
        </w:rPr>
        <w:t>Asesoría: corresponde a la emisión de opiniones, consejos o advertencias sobre la forma de gestión de procesos internos claves del sistema de salud, en respuesta a consultas, necesidades, inquietudes y problemas, sentidos y expresados.</w:t>
      </w:r>
    </w:p>
    <w:p w14:paraId="20D13168" w14:textId="77777777" w:rsidR="0058134B" w:rsidRPr="0058134B" w:rsidRDefault="0058134B" w:rsidP="0058134B">
      <w:pPr>
        <w:pStyle w:val="Textoindependiente"/>
        <w:ind w:right="454"/>
        <w:rPr>
          <w:bCs w:val="0"/>
        </w:rPr>
      </w:pPr>
    </w:p>
    <w:p w14:paraId="2545D911" w14:textId="77777777" w:rsidR="0058134B" w:rsidRPr="0058134B" w:rsidRDefault="0058134B" w:rsidP="0058134B">
      <w:pPr>
        <w:pStyle w:val="Textoindependiente"/>
        <w:ind w:right="454"/>
        <w:rPr>
          <w:bCs w:val="0"/>
        </w:rPr>
      </w:pPr>
      <w:r w:rsidRPr="0058134B">
        <w:rPr>
          <w:bCs w:val="0"/>
        </w:rPr>
        <w:t>Desarrollo de capacidades: Es el proceso mediante el cual las personas, organizaciones y sociedades obtienen, fortalecen y mantienen las aptitudes necesarias para establecer y alcanzar sus propios objetivos de desarrollo, a lo largo del tiempo. En otras palabras, si las capacidades son el medio para planificar y lograr, el desarrollo de capacidades es el camino para alcanzar tales medios</w:t>
      </w:r>
    </w:p>
    <w:p w14:paraId="71100593" w14:textId="77777777" w:rsidR="0058134B" w:rsidRPr="0058134B" w:rsidRDefault="0058134B" w:rsidP="0058134B">
      <w:pPr>
        <w:pStyle w:val="Textoindependiente"/>
        <w:ind w:right="454"/>
        <w:rPr>
          <w:bCs w:val="0"/>
        </w:rPr>
      </w:pPr>
    </w:p>
    <w:p w14:paraId="783621F4" w14:textId="36AD81C3" w:rsidR="005F5E7E" w:rsidRDefault="0058134B" w:rsidP="0058134B">
      <w:pPr>
        <w:pStyle w:val="Textoindependiente"/>
        <w:ind w:right="454"/>
        <w:rPr>
          <w:bCs w:val="0"/>
        </w:rPr>
      </w:pPr>
      <w:r w:rsidRPr="0058134B">
        <w:rPr>
          <w:bCs w:val="0"/>
        </w:rPr>
        <w:t>IPS: Son las Instituciones encargadas de prestar los servicios de salud en su nivel de atención correspondiente a los afiliados y beneficiarios dentro de los parámetros y principios señalados en la presente Ley.</w:t>
      </w:r>
    </w:p>
    <w:p w14:paraId="3957E916" w14:textId="77777777" w:rsidR="0058134B" w:rsidRDefault="0058134B" w:rsidP="0058134B">
      <w:pPr>
        <w:pStyle w:val="Textoindependiente"/>
        <w:ind w:right="454"/>
        <w:rPr>
          <w:bCs w:val="0"/>
        </w:rPr>
      </w:pPr>
    </w:p>
    <w:p w14:paraId="32CFA725" w14:textId="77777777" w:rsidR="0058134B" w:rsidRDefault="0058134B" w:rsidP="0058134B">
      <w:pPr>
        <w:pStyle w:val="Ttulo1"/>
        <w:numPr>
          <w:ilvl w:val="0"/>
          <w:numId w:val="25"/>
        </w:numPr>
        <w:tabs>
          <w:tab w:val="left" w:pos="897"/>
        </w:tabs>
        <w:spacing w:before="94"/>
      </w:pPr>
      <w:r>
        <w:t>CONDICIONES</w:t>
      </w:r>
      <w:r>
        <w:rPr>
          <w:spacing w:val="-7"/>
        </w:rPr>
        <w:t xml:space="preserve"> </w:t>
      </w:r>
      <w:r>
        <w:t>GENERALES</w:t>
      </w:r>
    </w:p>
    <w:p w14:paraId="3657D52A" w14:textId="1E3959B6" w:rsidR="0058134B" w:rsidRPr="0058134B" w:rsidRDefault="0058134B" w:rsidP="0058134B">
      <w:pPr>
        <w:pStyle w:val="Ttulo1"/>
        <w:tabs>
          <w:tab w:val="left" w:pos="897"/>
        </w:tabs>
        <w:spacing w:before="94"/>
        <w:ind w:left="217" w:firstLine="0"/>
        <w:jc w:val="both"/>
        <w:rPr>
          <w:b w:val="0"/>
          <w:bCs w:val="0"/>
        </w:rPr>
      </w:pPr>
      <w:r w:rsidRPr="0058134B">
        <w:rPr>
          <w:b w:val="0"/>
          <w:bCs w:val="0"/>
        </w:rPr>
        <w:t>El proceso de asesoría y asistencia técnica reconoce y parte de la experiencia y capacidad local</w:t>
      </w:r>
      <w:r w:rsidRPr="0058134B">
        <w:rPr>
          <w:b w:val="0"/>
          <w:bCs w:val="0"/>
          <w:spacing w:val="-59"/>
        </w:rPr>
        <w:t xml:space="preserve"> </w:t>
      </w:r>
      <w:r w:rsidRPr="0058134B">
        <w:rPr>
          <w:b w:val="0"/>
          <w:bCs w:val="0"/>
        </w:rPr>
        <w:t>(necesidades, oportunidades, fortalezas y debilidades),</w:t>
      </w:r>
      <w:r w:rsidRPr="0058134B">
        <w:rPr>
          <w:b w:val="0"/>
          <w:bCs w:val="0"/>
          <w:spacing w:val="1"/>
        </w:rPr>
        <w:t xml:space="preserve"> </w:t>
      </w:r>
      <w:r w:rsidRPr="0058134B">
        <w:rPr>
          <w:b w:val="0"/>
          <w:bCs w:val="0"/>
        </w:rPr>
        <w:t>requiere un diagnóstico de capacidades</w:t>
      </w:r>
      <w:r w:rsidRPr="0058134B">
        <w:rPr>
          <w:b w:val="0"/>
          <w:bCs w:val="0"/>
          <w:spacing w:val="1"/>
        </w:rPr>
        <w:t xml:space="preserve"> </w:t>
      </w:r>
      <w:r w:rsidRPr="0058134B">
        <w:rPr>
          <w:b w:val="0"/>
          <w:bCs w:val="0"/>
        </w:rPr>
        <w:t>inicial</w:t>
      </w:r>
      <w:r>
        <w:rPr>
          <w:b w:val="0"/>
          <w:bCs w:val="0"/>
        </w:rPr>
        <w:t>,</w:t>
      </w:r>
      <w:r w:rsidRPr="0058134B">
        <w:rPr>
          <w:b w:val="0"/>
          <w:bCs w:val="0"/>
        </w:rPr>
        <w:t xml:space="preserve"> </w:t>
      </w:r>
      <w:r>
        <w:rPr>
          <w:b w:val="0"/>
          <w:bCs w:val="0"/>
        </w:rPr>
        <w:t xml:space="preserve">con el fin de </w:t>
      </w:r>
      <w:r w:rsidRPr="0058134B">
        <w:rPr>
          <w:b w:val="0"/>
          <w:bCs w:val="0"/>
        </w:rPr>
        <w:t>buscar empoderar, fortalecer y sacar el mayor provecho a los</w:t>
      </w:r>
      <w:r w:rsidRPr="0058134B">
        <w:rPr>
          <w:b w:val="0"/>
          <w:bCs w:val="0"/>
          <w:spacing w:val="1"/>
        </w:rPr>
        <w:t xml:space="preserve"> </w:t>
      </w:r>
      <w:r w:rsidRPr="0058134B">
        <w:rPr>
          <w:b w:val="0"/>
          <w:bCs w:val="0"/>
        </w:rPr>
        <w:t>recursos y capacidades ya presentes en el territorio</w:t>
      </w:r>
      <w:r>
        <w:rPr>
          <w:b w:val="0"/>
          <w:bCs w:val="0"/>
        </w:rPr>
        <w:t xml:space="preserve">, </w:t>
      </w:r>
      <w:r w:rsidRPr="0058134B">
        <w:rPr>
          <w:b w:val="0"/>
          <w:bCs w:val="0"/>
        </w:rPr>
        <w:t>en las instituciones, las personas,</w:t>
      </w:r>
      <w:r w:rsidRPr="0058134B">
        <w:rPr>
          <w:b w:val="0"/>
          <w:bCs w:val="0"/>
          <w:spacing w:val="1"/>
        </w:rPr>
        <w:t xml:space="preserve"> </w:t>
      </w:r>
      <w:r w:rsidRPr="0058134B">
        <w:rPr>
          <w:b w:val="0"/>
          <w:bCs w:val="0"/>
        </w:rPr>
        <w:t>familias, comunidades,</w:t>
      </w:r>
      <w:r w:rsidRPr="0058134B">
        <w:rPr>
          <w:b w:val="0"/>
          <w:bCs w:val="0"/>
          <w:spacing w:val="2"/>
        </w:rPr>
        <w:t xml:space="preserve"> </w:t>
      </w:r>
      <w:r w:rsidRPr="0058134B">
        <w:rPr>
          <w:b w:val="0"/>
          <w:bCs w:val="0"/>
        </w:rPr>
        <w:t>entre</w:t>
      </w:r>
      <w:r w:rsidRPr="0058134B">
        <w:rPr>
          <w:b w:val="0"/>
          <w:bCs w:val="0"/>
          <w:spacing w:val="-2"/>
        </w:rPr>
        <w:t xml:space="preserve"> </w:t>
      </w:r>
      <w:r w:rsidRPr="0058134B">
        <w:rPr>
          <w:b w:val="0"/>
          <w:bCs w:val="0"/>
        </w:rPr>
        <w:t>otros</w:t>
      </w:r>
      <w:r>
        <w:rPr>
          <w:b w:val="0"/>
          <w:bCs w:val="0"/>
        </w:rPr>
        <w:t xml:space="preserve">. </w:t>
      </w:r>
    </w:p>
    <w:p w14:paraId="197DA454" w14:textId="77777777" w:rsidR="0058134B" w:rsidRPr="0058134B" w:rsidRDefault="0058134B" w:rsidP="0058134B">
      <w:pPr>
        <w:pStyle w:val="Ttulo1"/>
        <w:tabs>
          <w:tab w:val="left" w:pos="897"/>
        </w:tabs>
        <w:spacing w:before="94"/>
        <w:ind w:left="0" w:firstLine="0"/>
      </w:pPr>
    </w:p>
    <w:p w14:paraId="35067288" w14:textId="0C90C531" w:rsidR="0058134B" w:rsidRDefault="0058134B" w:rsidP="0058134B">
      <w:pPr>
        <w:pStyle w:val="Ttulo1"/>
        <w:tabs>
          <w:tab w:val="left" w:pos="897"/>
        </w:tabs>
        <w:spacing w:before="94"/>
        <w:ind w:left="217" w:firstLine="0"/>
        <w:jc w:val="both"/>
        <w:rPr>
          <w:b w:val="0"/>
          <w:bCs w:val="0"/>
        </w:rPr>
      </w:pPr>
      <w:r w:rsidRPr="0058134B">
        <w:rPr>
          <w:b w:val="0"/>
          <w:bCs w:val="0"/>
        </w:rPr>
        <w:t>La</w:t>
      </w:r>
      <w:r w:rsidRPr="0058134B">
        <w:rPr>
          <w:b w:val="0"/>
          <w:bCs w:val="0"/>
          <w:spacing w:val="-1"/>
        </w:rPr>
        <w:t xml:space="preserve"> </w:t>
      </w:r>
      <w:r w:rsidRPr="0058134B">
        <w:rPr>
          <w:b w:val="0"/>
          <w:bCs w:val="0"/>
        </w:rPr>
        <w:t>ejecución</w:t>
      </w:r>
      <w:r w:rsidRPr="0058134B">
        <w:rPr>
          <w:b w:val="0"/>
          <w:bCs w:val="0"/>
          <w:spacing w:val="-1"/>
        </w:rPr>
        <w:t xml:space="preserve"> </w:t>
      </w:r>
      <w:r w:rsidRPr="0058134B">
        <w:rPr>
          <w:b w:val="0"/>
          <w:bCs w:val="0"/>
        </w:rPr>
        <w:t>de</w:t>
      </w:r>
      <w:r w:rsidRPr="0058134B">
        <w:rPr>
          <w:b w:val="0"/>
          <w:bCs w:val="0"/>
          <w:spacing w:val="-1"/>
        </w:rPr>
        <w:t xml:space="preserve"> </w:t>
      </w:r>
      <w:r w:rsidRPr="0058134B">
        <w:rPr>
          <w:b w:val="0"/>
          <w:bCs w:val="0"/>
        </w:rPr>
        <w:t>este</w:t>
      </w:r>
      <w:r w:rsidRPr="0058134B">
        <w:rPr>
          <w:b w:val="0"/>
          <w:bCs w:val="0"/>
          <w:spacing w:val="-2"/>
        </w:rPr>
        <w:t xml:space="preserve"> </w:t>
      </w:r>
      <w:r w:rsidRPr="0058134B">
        <w:rPr>
          <w:b w:val="0"/>
          <w:bCs w:val="0"/>
        </w:rPr>
        <w:t>proceso reconoce</w:t>
      </w:r>
      <w:r w:rsidRPr="0058134B">
        <w:rPr>
          <w:b w:val="0"/>
          <w:bCs w:val="0"/>
          <w:spacing w:val="-3"/>
        </w:rPr>
        <w:t xml:space="preserve"> </w:t>
      </w:r>
      <w:r w:rsidRPr="0058134B">
        <w:rPr>
          <w:b w:val="0"/>
          <w:bCs w:val="0"/>
        </w:rPr>
        <w:t>que</w:t>
      </w:r>
      <w:r w:rsidRPr="0058134B">
        <w:rPr>
          <w:b w:val="0"/>
          <w:bCs w:val="0"/>
          <w:spacing w:val="-3"/>
        </w:rPr>
        <w:t xml:space="preserve"> </w:t>
      </w:r>
      <w:r w:rsidRPr="0058134B">
        <w:rPr>
          <w:b w:val="0"/>
          <w:bCs w:val="0"/>
        </w:rPr>
        <w:t>hay</w:t>
      </w:r>
      <w:r w:rsidRPr="0058134B">
        <w:rPr>
          <w:b w:val="0"/>
          <w:bCs w:val="0"/>
          <w:spacing w:val="-4"/>
        </w:rPr>
        <w:t xml:space="preserve"> </w:t>
      </w:r>
      <w:r w:rsidRPr="0058134B">
        <w:rPr>
          <w:b w:val="0"/>
          <w:bCs w:val="0"/>
        </w:rPr>
        <w:t>dos tipos</w:t>
      </w:r>
      <w:r w:rsidRPr="0058134B">
        <w:rPr>
          <w:b w:val="0"/>
          <w:bCs w:val="0"/>
          <w:spacing w:val="-3"/>
        </w:rPr>
        <w:t xml:space="preserve"> </w:t>
      </w:r>
      <w:r w:rsidRPr="0058134B">
        <w:rPr>
          <w:b w:val="0"/>
          <w:bCs w:val="0"/>
        </w:rPr>
        <w:t>de capacidades a</w:t>
      </w:r>
      <w:r w:rsidRPr="0058134B">
        <w:rPr>
          <w:b w:val="0"/>
          <w:bCs w:val="0"/>
          <w:spacing w:val="-1"/>
        </w:rPr>
        <w:t xml:space="preserve"> </w:t>
      </w:r>
      <w:r w:rsidRPr="0058134B">
        <w:rPr>
          <w:b w:val="0"/>
          <w:bCs w:val="0"/>
        </w:rPr>
        <w:t>desarrollar:</w:t>
      </w:r>
    </w:p>
    <w:p w14:paraId="28E994EF" w14:textId="77777777" w:rsidR="0058134B" w:rsidRPr="0058134B" w:rsidRDefault="0058134B" w:rsidP="0058134B">
      <w:pPr>
        <w:pStyle w:val="Ttulo1"/>
        <w:tabs>
          <w:tab w:val="left" w:pos="897"/>
        </w:tabs>
        <w:spacing w:before="94"/>
        <w:ind w:left="217" w:firstLine="0"/>
        <w:jc w:val="both"/>
        <w:rPr>
          <w:b w:val="0"/>
          <w:bCs w:val="0"/>
        </w:rPr>
      </w:pPr>
    </w:p>
    <w:p w14:paraId="536493DC" w14:textId="24036E24" w:rsidR="0058134B" w:rsidRDefault="0058134B" w:rsidP="0058134B">
      <w:pPr>
        <w:pStyle w:val="Prrafodelista"/>
        <w:widowControl w:val="0"/>
        <w:numPr>
          <w:ilvl w:val="1"/>
          <w:numId w:val="26"/>
        </w:numPr>
        <w:tabs>
          <w:tab w:val="left" w:pos="1468"/>
        </w:tabs>
        <w:autoSpaceDE w:val="0"/>
        <w:autoSpaceDN w:val="0"/>
        <w:spacing w:after="0" w:line="240" w:lineRule="auto"/>
        <w:ind w:right="549"/>
        <w:contextualSpacing w:val="0"/>
        <w:jc w:val="both"/>
        <w:rPr>
          <w:rFonts w:ascii="Arial" w:hAnsi="Arial" w:cs="Arial"/>
          <w:sz w:val="24"/>
          <w:szCs w:val="24"/>
        </w:rPr>
      </w:pPr>
      <w:r w:rsidRPr="0058134B">
        <w:rPr>
          <w:rFonts w:ascii="Arial" w:hAnsi="Arial" w:cs="Arial"/>
          <w:i/>
          <w:iCs/>
          <w:sz w:val="24"/>
          <w:szCs w:val="24"/>
        </w:rPr>
        <w:t>Las capacidades funcionales o transversales:</w:t>
      </w:r>
      <w:r w:rsidRPr="0058134B">
        <w:rPr>
          <w:rFonts w:ascii="Arial" w:hAnsi="Arial" w:cs="Arial"/>
          <w:sz w:val="24"/>
          <w:szCs w:val="24"/>
        </w:rPr>
        <w:t xml:space="preserve"> son aquellas necesarias para involucrar</w:t>
      </w:r>
      <w:r w:rsidRPr="0058134B">
        <w:rPr>
          <w:rFonts w:ascii="Arial" w:hAnsi="Arial" w:cs="Arial"/>
          <w:spacing w:val="1"/>
          <w:sz w:val="24"/>
          <w:szCs w:val="24"/>
        </w:rPr>
        <w:t xml:space="preserve"> </w:t>
      </w:r>
      <w:r w:rsidRPr="0058134B">
        <w:rPr>
          <w:rFonts w:ascii="Arial" w:hAnsi="Arial" w:cs="Arial"/>
          <w:sz w:val="24"/>
          <w:szCs w:val="24"/>
        </w:rPr>
        <w:t>actores,</w:t>
      </w:r>
      <w:r w:rsidRPr="0058134B">
        <w:rPr>
          <w:rFonts w:ascii="Arial" w:hAnsi="Arial" w:cs="Arial"/>
          <w:spacing w:val="1"/>
          <w:sz w:val="24"/>
          <w:szCs w:val="24"/>
        </w:rPr>
        <w:t xml:space="preserve"> </w:t>
      </w:r>
      <w:r w:rsidRPr="0058134B">
        <w:rPr>
          <w:rFonts w:ascii="Arial" w:hAnsi="Arial" w:cs="Arial"/>
          <w:sz w:val="24"/>
          <w:szCs w:val="24"/>
        </w:rPr>
        <w:t>diagnosticar,</w:t>
      </w:r>
      <w:r w:rsidRPr="0058134B">
        <w:rPr>
          <w:rFonts w:ascii="Arial" w:hAnsi="Arial" w:cs="Arial"/>
          <w:spacing w:val="1"/>
          <w:sz w:val="24"/>
          <w:szCs w:val="24"/>
        </w:rPr>
        <w:t xml:space="preserve"> </w:t>
      </w:r>
      <w:r w:rsidRPr="0058134B">
        <w:rPr>
          <w:rFonts w:ascii="Arial" w:hAnsi="Arial" w:cs="Arial"/>
          <w:sz w:val="24"/>
          <w:szCs w:val="24"/>
        </w:rPr>
        <w:t>priorizar</w:t>
      </w:r>
      <w:r w:rsidRPr="0058134B">
        <w:rPr>
          <w:rFonts w:ascii="Arial" w:hAnsi="Arial" w:cs="Arial"/>
          <w:spacing w:val="1"/>
          <w:sz w:val="24"/>
          <w:szCs w:val="24"/>
        </w:rPr>
        <w:t xml:space="preserve"> </w:t>
      </w:r>
      <w:r w:rsidRPr="0058134B">
        <w:rPr>
          <w:rFonts w:ascii="Arial" w:hAnsi="Arial" w:cs="Arial"/>
          <w:sz w:val="24"/>
          <w:szCs w:val="24"/>
        </w:rPr>
        <w:t>situaciones,</w:t>
      </w:r>
      <w:r w:rsidRPr="0058134B">
        <w:rPr>
          <w:rFonts w:ascii="Arial" w:hAnsi="Arial" w:cs="Arial"/>
          <w:spacing w:val="1"/>
          <w:sz w:val="24"/>
          <w:szCs w:val="24"/>
        </w:rPr>
        <w:t xml:space="preserve"> </w:t>
      </w:r>
      <w:r w:rsidRPr="0058134B">
        <w:rPr>
          <w:rFonts w:ascii="Arial" w:hAnsi="Arial" w:cs="Arial"/>
          <w:sz w:val="24"/>
          <w:szCs w:val="24"/>
        </w:rPr>
        <w:t>coordinar,</w:t>
      </w:r>
      <w:r w:rsidRPr="0058134B">
        <w:rPr>
          <w:rFonts w:ascii="Arial" w:hAnsi="Arial" w:cs="Arial"/>
          <w:spacing w:val="1"/>
          <w:sz w:val="24"/>
          <w:szCs w:val="24"/>
        </w:rPr>
        <w:t xml:space="preserve"> </w:t>
      </w:r>
      <w:r w:rsidRPr="0058134B">
        <w:rPr>
          <w:rFonts w:ascii="Arial" w:hAnsi="Arial" w:cs="Arial"/>
          <w:sz w:val="24"/>
          <w:szCs w:val="24"/>
        </w:rPr>
        <w:t>formular,</w:t>
      </w:r>
      <w:r w:rsidRPr="0058134B">
        <w:rPr>
          <w:rFonts w:ascii="Arial" w:hAnsi="Arial" w:cs="Arial"/>
          <w:spacing w:val="1"/>
          <w:sz w:val="24"/>
          <w:szCs w:val="24"/>
        </w:rPr>
        <w:t xml:space="preserve"> </w:t>
      </w:r>
      <w:r w:rsidRPr="0058134B">
        <w:rPr>
          <w:rFonts w:ascii="Arial" w:hAnsi="Arial" w:cs="Arial"/>
          <w:sz w:val="24"/>
          <w:szCs w:val="24"/>
        </w:rPr>
        <w:t>implementar</w:t>
      </w:r>
      <w:r w:rsidRPr="0058134B">
        <w:rPr>
          <w:rFonts w:ascii="Arial" w:hAnsi="Arial" w:cs="Arial"/>
          <w:spacing w:val="1"/>
          <w:sz w:val="24"/>
          <w:szCs w:val="24"/>
        </w:rPr>
        <w:t xml:space="preserve"> </w:t>
      </w:r>
      <w:r w:rsidRPr="0058134B">
        <w:rPr>
          <w:rFonts w:ascii="Arial" w:hAnsi="Arial" w:cs="Arial"/>
          <w:sz w:val="24"/>
          <w:szCs w:val="24"/>
        </w:rPr>
        <w:t>y</w:t>
      </w:r>
      <w:r w:rsidRPr="0058134B">
        <w:rPr>
          <w:rFonts w:ascii="Arial" w:hAnsi="Arial" w:cs="Arial"/>
          <w:spacing w:val="1"/>
          <w:sz w:val="24"/>
          <w:szCs w:val="24"/>
        </w:rPr>
        <w:t xml:space="preserve"> </w:t>
      </w:r>
      <w:r w:rsidRPr="0058134B">
        <w:rPr>
          <w:rFonts w:ascii="Arial" w:hAnsi="Arial" w:cs="Arial"/>
          <w:sz w:val="24"/>
          <w:szCs w:val="24"/>
        </w:rPr>
        <w:t>evaluar</w:t>
      </w:r>
      <w:r w:rsidRPr="0058134B">
        <w:rPr>
          <w:rFonts w:ascii="Arial" w:hAnsi="Arial" w:cs="Arial"/>
          <w:spacing w:val="1"/>
          <w:sz w:val="24"/>
          <w:szCs w:val="24"/>
        </w:rPr>
        <w:t xml:space="preserve"> </w:t>
      </w:r>
      <w:r w:rsidRPr="0058134B">
        <w:rPr>
          <w:rFonts w:ascii="Arial" w:hAnsi="Arial" w:cs="Arial"/>
          <w:sz w:val="24"/>
          <w:szCs w:val="24"/>
        </w:rPr>
        <w:t>políticas, planes, programas y estrategias. (Ej. como crear un proceso de adquisiciones</w:t>
      </w:r>
      <w:r w:rsidRPr="0058134B">
        <w:rPr>
          <w:rFonts w:ascii="Arial" w:hAnsi="Arial" w:cs="Arial"/>
          <w:spacing w:val="1"/>
          <w:sz w:val="24"/>
          <w:szCs w:val="24"/>
        </w:rPr>
        <w:t xml:space="preserve"> </w:t>
      </w:r>
      <w:r w:rsidRPr="0058134B">
        <w:rPr>
          <w:rFonts w:ascii="Arial" w:hAnsi="Arial" w:cs="Arial"/>
          <w:sz w:val="24"/>
          <w:szCs w:val="24"/>
        </w:rPr>
        <w:t>transparente</w:t>
      </w:r>
      <w:r w:rsidRPr="0058134B">
        <w:rPr>
          <w:rFonts w:ascii="Arial" w:hAnsi="Arial" w:cs="Arial"/>
          <w:spacing w:val="-3"/>
          <w:sz w:val="24"/>
          <w:szCs w:val="24"/>
        </w:rPr>
        <w:t xml:space="preserve"> </w:t>
      </w:r>
      <w:r w:rsidRPr="0058134B">
        <w:rPr>
          <w:rFonts w:ascii="Arial" w:hAnsi="Arial" w:cs="Arial"/>
          <w:sz w:val="24"/>
          <w:szCs w:val="24"/>
        </w:rPr>
        <w:t>y</w:t>
      </w:r>
      <w:r w:rsidRPr="0058134B">
        <w:rPr>
          <w:rFonts w:ascii="Arial" w:hAnsi="Arial" w:cs="Arial"/>
          <w:spacing w:val="-2"/>
          <w:sz w:val="24"/>
          <w:szCs w:val="24"/>
        </w:rPr>
        <w:t xml:space="preserve"> </w:t>
      </w:r>
      <w:r w:rsidRPr="0058134B">
        <w:rPr>
          <w:rFonts w:ascii="Arial" w:hAnsi="Arial" w:cs="Arial"/>
          <w:sz w:val="24"/>
          <w:szCs w:val="24"/>
        </w:rPr>
        <w:t>responsable).</w:t>
      </w:r>
    </w:p>
    <w:p w14:paraId="32A52256" w14:textId="77777777" w:rsidR="0058134B" w:rsidRPr="0058134B" w:rsidRDefault="0058134B" w:rsidP="0058134B">
      <w:pPr>
        <w:pStyle w:val="Prrafodelista"/>
        <w:widowControl w:val="0"/>
        <w:tabs>
          <w:tab w:val="left" w:pos="1468"/>
        </w:tabs>
        <w:autoSpaceDE w:val="0"/>
        <w:autoSpaceDN w:val="0"/>
        <w:spacing w:after="0" w:line="240" w:lineRule="auto"/>
        <w:ind w:left="360" w:right="549"/>
        <w:contextualSpacing w:val="0"/>
        <w:jc w:val="both"/>
        <w:rPr>
          <w:rFonts w:ascii="Arial" w:hAnsi="Arial" w:cs="Arial"/>
          <w:sz w:val="24"/>
          <w:szCs w:val="24"/>
        </w:rPr>
      </w:pPr>
    </w:p>
    <w:p w14:paraId="54895190" w14:textId="77777777" w:rsidR="0058134B" w:rsidRPr="0058134B" w:rsidRDefault="0058134B" w:rsidP="0058134B">
      <w:pPr>
        <w:pStyle w:val="Prrafodelista"/>
        <w:widowControl w:val="0"/>
        <w:numPr>
          <w:ilvl w:val="1"/>
          <w:numId w:val="26"/>
        </w:numPr>
        <w:tabs>
          <w:tab w:val="left" w:pos="1506"/>
        </w:tabs>
        <w:autoSpaceDE w:val="0"/>
        <w:autoSpaceDN w:val="0"/>
        <w:spacing w:before="1" w:after="0" w:line="240" w:lineRule="auto"/>
        <w:ind w:right="548"/>
        <w:contextualSpacing w:val="0"/>
        <w:jc w:val="both"/>
        <w:rPr>
          <w:rFonts w:ascii="Arial" w:hAnsi="Arial" w:cs="Arial"/>
        </w:rPr>
      </w:pPr>
      <w:r w:rsidRPr="0058134B">
        <w:rPr>
          <w:rFonts w:ascii="Arial" w:hAnsi="Arial" w:cs="Arial"/>
          <w:i/>
          <w:iCs/>
          <w:sz w:val="24"/>
          <w:szCs w:val="24"/>
        </w:rPr>
        <w:t>Las</w:t>
      </w:r>
      <w:r w:rsidRPr="0058134B">
        <w:rPr>
          <w:rFonts w:ascii="Arial" w:hAnsi="Arial" w:cs="Arial"/>
          <w:i/>
          <w:iCs/>
          <w:spacing w:val="1"/>
          <w:sz w:val="24"/>
          <w:szCs w:val="24"/>
        </w:rPr>
        <w:t xml:space="preserve"> </w:t>
      </w:r>
      <w:r w:rsidRPr="0058134B">
        <w:rPr>
          <w:rFonts w:ascii="Arial" w:hAnsi="Arial" w:cs="Arial"/>
          <w:i/>
          <w:iCs/>
          <w:sz w:val="24"/>
          <w:szCs w:val="24"/>
        </w:rPr>
        <w:t>capacidades</w:t>
      </w:r>
      <w:r w:rsidRPr="0058134B">
        <w:rPr>
          <w:rFonts w:ascii="Arial" w:hAnsi="Arial" w:cs="Arial"/>
          <w:i/>
          <w:iCs/>
          <w:spacing w:val="1"/>
          <w:sz w:val="24"/>
          <w:szCs w:val="24"/>
        </w:rPr>
        <w:t xml:space="preserve"> </w:t>
      </w:r>
      <w:r w:rsidRPr="0058134B">
        <w:rPr>
          <w:rFonts w:ascii="Arial" w:hAnsi="Arial" w:cs="Arial"/>
          <w:i/>
          <w:iCs/>
          <w:sz w:val="24"/>
          <w:szCs w:val="24"/>
        </w:rPr>
        <w:t>técnicas:</w:t>
      </w:r>
      <w:r w:rsidRPr="0058134B">
        <w:rPr>
          <w:rFonts w:ascii="Arial" w:hAnsi="Arial" w:cs="Arial"/>
          <w:spacing w:val="1"/>
          <w:sz w:val="24"/>
          <w:szCs w:val="24"/>
        </w:rPr>
        <w:t xml:space="preserve"> </w:t>
      </w:r>
      <w:r w:rsidRPr="0058134B">
        <w:rPr>
          <w:rFonts w:ascii="Arial" w:hAnsi="Arial" w:cs="Arial"/>
          <w:sz w:val="24"/>
          <w:szCs w:val="24"/>
        </w:rPr>
        <w:t>son</w:t>
      </w:r>
      <w:r w:rsidRPr="0058134B">
        <w:rPr>
          <w:rFonts w:ascii="Arial" w:hAnsi="Arial" w:cs="Arial"/>
          <w:spacing w:val="1"/>
          <w:sz w:val="24"/>
          <w:szCs w:val="24"/>
        </w:rPr>
        <w:t xml:space="preserve"> </w:t>
      </w:r>
      <w:r w:rsidRPr="0058134B">
        <w:rPr>
          <w:rFonts w:ascii="Arial" w:hAnsi="Arial" w:cs="Arial"/>
          <w:sz w:val="24"/>
          <w:szCs w:val="24"/>
        </w:rPr>
        <w:t>las</w:t>
      </w:r>
      <w:r w:rsidRPr="0058134B">
        <w:rPr>
          <w:rFonts w:ascii="Arial" w:hAnsi="Arial" w:cs="Arial"/>
          <w:spacing w:val="1"/>
          <w:sz w:val="24"/>
          <w:szCs w:val="24"/>
        </w:rPr>
        <w:t xml:space="preserve"> </w:t>
      </w:r>
      <w:r w:rsidRPr="0058134B">
        <w:rPr>
          <w:rFonts w:ascii="Arial" w:hAnsi="Arial" w:cs="Arial"/>
          <w:sz w:val="24"/>
          <w:szCs w:val="24"/>
        </w:rPr>
        <w:t>asociadas</w:t>
      </w:r>
      <w:r w:rsidRPr="0058134B">
        <w:rPr>
          <w:rFonts w:ascii="Arial" w:hAnsi="Arial" w:cs="Arial"/>
          <w:spacing w:val="1"/>
          <w:sz w:val="24"/>
          <w:szCs w:val="24"/>
        </w:rPr>
        <w:t xml:space="preserve"> </w:t>
      </w:r>
      <w:r w:rsidRPr="0058134B">
        <w:rPr>
          <w:rFonts w:ascii="Arial" w:hAnsi="Arial" w:cs="Arial"/>
          <w:sz w:val="24"/>
          <w:szCs w:val="24"/>
        </w:rPr>
        <w:t>a</w:t>
      </w:r>
      <w:r w:rsidRPr="0058134B">
        <w:rPr>
          <w:rFonts w:ascii="Arial" w:hAnsi="Arial" w:cs="Arial"/>
          <w:spacing w:val="1"/>
          <w:sz w:val="24"/>
          <w:szCs w:val="24"/>
        </w:rPr>
        <w:t xml:space="preserve"> </w:t>
      </w:r>
      <w:r w:rsidRPr="0058134B">
        <w:rPr>
          <w:rFonts w:ascii="Arial" w:hAnsi="Arial" w:cs="Arial"/>
          <w:sz w:val="24"/>
          <w:szCs w:val="24"/>
        </w:rPr>
        <w:t>áreas</w:t>
      </w:r>
      <w:r w:rsidRPr="0058134B">
        <w:rPr>
          <w:rFonts w:ascii="Arial" w:hAnsi="Arial" w:cs="Arial"/>
          <w:spacing w:val="1"/>
          <w:sz w:val="24"/>
          <w:szCs w:val="24"/>
        </w:rPr>
        <w:t xml:space="preserve"> </w:t>
      </w:r>
      <w:r w:rsidRPr="0058134B">
        <w:rPr>
          <w:rFonts w:ascii="Arial" w:hAnsi="Arial" w:cs="Arial"/>
          <w:sz w:val="24"/>
          <w:szCs w:val="24"/>
        </w:rPr>
        <w:t>particulares</w:t>
      </w:r>
      <w:r w:rsidRPr="0058134B">
        <w:rPr>
          <w:rFonts w:ascii="Arial" w:hAnsi="Arial" w:cs="Arial"/>
          <w:spacing w:val="1"/>
          <w:sz w:val="24"/>
          <w:szCs w:val="24"/>
        </w:rPr>
        <w:t xml:space="preserve"> </w:t>
      </w:r>
      <w:r w:rsidRPr="0058134B">
        <w:rPr>
          <w:rFonts w:ascii="Arial" w:hAnsi="Arial" w:cs="Arial"/>
          <w:sz w:val="24"/>
          <w:szCs w:val="24"/>
        </w:rPr>
        <w:t>de</w:t>
      </w:r>
      <w:r w:rsidRPr="0058134B">
        <w:rPr>
          <w:rFonts w:ascii="Arial" w:hAnsi="Arial" w:cs="Arial"/>
          <w:spacing w:val="1"/>
          <w:sz w:val="24"/>
          <w:szCs w:val="24"/>
        </w:rPr>
        <w:t xml:space="preserve"> </w:t>
      </w:r>
      <w:r w:rsidRPr="0058134B">
        <w:rPr>
          <w:rFonts w:ascii="Arial" w:hAnsi="Arial" w:cs="Arial"/>
          <w:sz w:val="24"/>
          <w:szCs w:val="24"/>
        </w:rPr>
        <w:t>experticia</w:t>
      </w:r>
      <w:r w:rsidRPr="0058134B">
        <w:rPr>
          <w:rFonts w:ascii="Arial" w:hAnsi="Arial" w:cs="Arial"/>
          <w:spacing w:val="1"/>
          <w:sz w:val="24"/>
          <w:szCs w:val="24"/>
        </w:rPr>
        <w:t xml:space="preserve"> </w:t>
      </w:r>
      <w:r w:rsidRPr="0058134B">
        <w:rPr>
          <w:rFonts w:ascii="Arial" w:hAnsi="Arial" w:cs="Arial"/>
          <w:sz w:val="24"/>
          <w:szCs w:val="24"/>
        </w:rPr>
        <w:t>y</w:t>
      </w:r>
      <w:r w:rsidRPr="0058134B">
        <w:rPr>
          <w:rFonts w:ascii="Arial" w:hAnsi="Arial" w:cs="Arial"/>
          <w:spacing w:val="1"/>
          <w:sz w:val="24"/>
          <w:szCs w:val="24"/>
        </w:rPr>
        <w:t xml:space="preserve"> </w:t>
      </w:r>
      <w:r w:rsidRPr="0058134B">
        <w:rPr>
          <w:rFonts w:ascii="Arial" w:hAnsi="Arial" w:cs="Arial"/>
          <w:sz w:val="24"/>
          <w:szCs w:val="24"/>
        </w:rPr>
        <w:t>práctica de sectores o temas específicos</w:t>
      </w:r>
      <w:r w:rsidRPr="0058134B">
        <w:rPr>
          <w:rFonts w:ascii="Arial" w:hAnsi="Arial" w:cs="Arial"/>
        </w:rPr>
        <w:t xml:space="preserve"> tales como el cambio climático, VIH/SIDA, cómo</w:t>
      </w:r>
      <w:r w:rsidRPr="0058134B">
        <w:rPr>
          <w:rFonts w:ascii="Arial" w:hAnsi="Arial" w:cs="Arial"/>
          <w:spacing w:val="1"/>
        </w:rPr>
        <w:t xml:space="preserve"> </w:t>
      </w:r>
      <w:r w:rsidRPr="0058134B">
        <w:rPr>
          <w:rFonts w:ascii="Arial" w:hAnsi="Arial" w:cs="Arial"/>
        </w:rPr>
        <w:t>hacer un</w:t>
      </w:r>
      <w:r w:rsidRPr="0058134B">
        <w:rPr>
          <w:rFonts w:ascii="Arial" w:hAnsi="Arial" w:cs="Arial"/>
          <w:spacing w:val="-3"/>
        </w:rPr>
        <w:t xml:space="preserve"> </w:t>
      </w:r>
      <w:r w:rsidRPr="0058134B">
        <w:rPr>
          <w:rFonts w:ascii="Arial" w:hAnsi="Arial" w:cs="Arial"/>
        </w:rPr>
        <w:t>monitoreo</w:t>
      </w:r>
      <w:r w:rsidRPr="0058134B">
        <w:rPr>
          <w:rFonts w:ascii="Arial" w:hAnsi="Arial" w:cs="Arial"/>
          <w:spacing w:val="-3"/>
        </w:rPr>
        <w:t xml:space="preserve"> </w:t>
      </w:r>
      <w:r w:rsidRPr="0058134B">
        <w:rPr>
          <w:rFonts w:ascii="Arial" w:hAnsi="Arial" w:cs="Arial"/>
        </w:rPr>
        <w:t>rápido</w:t>
      </w:r>
      <w:r w:rsidRPr="0058134B">
        <w:rPr>
          <w:rFonts w:ascii="Arial" w:hAnsi="Arial" w:cs="Arial"/>
          <w:spacing w:val="-1"/>
        </w:rPr>
        <w:t xml:space="preserve"> </w:t>
      </w:r>
      <w:r w:rsidRPr="0058134B">
        <w:rPr>
          <w:rFonts w:ascii="Arial" w:hAnsi="Arial" w:cs="Arial"/>
        </w:rPr>
        <w:t>de</w:t>
      </w:r>
      <w:r w:rsidRPr="0058134B">
        <w:rPr>
          <w:rFonts w:ascii="Arial" w:hAnsi="Arial" w:cs="Arial"/>
          <w:spacing w:val="-1"/>
        </w:rPr>
        <w:t xml:space="preserve"> </w:t>
      </w:r>
      <w:r w:rsidRPr="0058134B">
        <w:rPr>
          <w:rFonts w:ascii="Arial" w:hAnsi="Arial" w:cs="Arial"/>
        </w:rPr>
        <w:t>coberturas,</w:t>
      </w:r>
      <w:r w:rsidRPr="0058134B">
        <w:rPr>
          <w:rFonts w:ascii="Arial" w:hAnsi="Arial" w:cs="Arial"/>
          <w:spacing w:val="1"/>
        </w:rPr>
        <w:t xml:space="preserve"> </w:t>
      </w:r>
      <w:r w:rsidRPr="0058134B">
        <w:rPr>
          <w:rFonts w:ascii="Arial" w:hAnsi="Arial" w:cs="Arial"/>
        </w:rPr>
        <w:t>cómo</w:t>
      </w:r>
      <w:r w:rsidRPr="0058134B">
        <w:rPr>
          <w:rFonts w:ascii="Arial" w:hAnsi="Arial" w:cs="Arial"/>
          <w:spacing w:val="-1"/>
        </w:rPr>
        <w:t xml:space="preserve"> </w:t>
      </w:r>
      <w:r w:rsidRPr="0058134B">
        <w:rPr>
          <w:rFonts w:ascii="Arial" w:hAnsi="Arial" w:cs="Arial"/>
        </w:rPr>
        <w:t>implementar</w:t>
      </w:r>
      <w:r w:rsidRPr="0058134B">
        <w:rPr>
          <w:rFonts w:ascii="Arial" w:hAnsi="Arial" w:cs="Arial"/>
          <w:spacing w:val="-1"/>
        </w:rPr>
        <w:t xml:space="preserve"> </w:t>
      </w:r>
      <w:r w:rsidRPr="0058134B">
        <w:rPr>
          <w:rFonts w:ascii="Arial" w:hAnsi="Arial" w:cs="Arial"/>
        </w:rPr>
        <w:t>AIEPI</w:t>
      </w:r>
      <w:r w:rsidRPr="0058134B">
        <w:rPr>
          <w:rFonts w:ascii="Arial" w:hAnsi="Arial" w:cs="Arial"/>
          <w:spacing w:val="-2"/>
        </w:rPr>
        <w:t xml:space="preserve"> </w:t>
      </w:r>
      <w:r w:rsidRPr="0058134B">
        <w:rPr>
          <w:rFonts w:ascii="Arial" w:hAnsi="Arial" w:cs="Arial"/>
        </w:rPr>
        <w:t>clínico, entre</w:t>
      </w:r>
      <w:r w:rsidRPr="0058134B">
        <w:rPr>
          <w:rFonts w:ascii="Arial" w:hAnsi="Arial" w:cs="Arial"/>
          <w:spacing w:val="-3"/>
        </w:rPr>
        <w:t xml:space="preserve"> </w:t>
      </w:r>
      <w:r w:rsidRPr="0058134B">
        <w:rPr>
          <w:rFonts w:ascii="Arial" w:hAnsi="Arial" w:cs="Arial"/>
        </w:rPr>
        <w:t>otros.</w:t>
      </w:r>
    </w:p>
    <w:p w14:paraId="6775094E" w14:textId="77777777" w:rsidR="0058134B" w:rsidRPr="0058134B" w:rsidRDefault="0058134B" w:rsidP="0058134B">
      <w:pPr>
        <w:pStyle w:val="Textoindependiente"/>
        <w:ind w:right="454"/>
        <w:rPr>
          <w:bCs w:val="0"/>
          <w:sz w:val="22"/>
          <w:szCs w:val="22"/>
          <w:lang w:val="es-CO"/>
        </w:rPr>
      </w:pPr>
    </w:p>
    <w:p w14:paraId="4E8293C4" w14:textId="026BA212" w:rsidR="005F5E7E" w:rsidRDefault="005F5E7E" w:rsidP="00FB0EDD">
      <w:pPr>
        <w:pStyle w:val="Prrafodelista"/>
        <w:spacing w:after="0" w:line="240" w:lineRule="auto"/>
        <w:ind w:left="0"/>
        <w:jc w:val="both"/>
        <w:rPr>
          <w:rFonts w:ascii="Arial" w:hAnsi="Arial" w:cs="Arial"/>
          <w:b/>
        </w:rPr>
      </w:pPr>
    </w:p>
    <w:p w14:paraId="6FEB817A" w14:textId="38D30767" w:rsidR="005F5E7E" w:rsidRDefault="005F5E7E" w:rsidP="00FB0EDD">
      <w:pPr>
        <w:pStyle w:val="Prrafodelista"/>
        <w:spacing w:after="0" w:line="240" w:lineRule="auto"/>
        <w:ind w:left="0"/>
        <w:jc w:val="both"/>
        <w:rPr>
          <w:rFonts w:ascii="Arial" w:hAnsi="Arial" w:cs="Arial"/>
          <w:b/>
        </w:rPr>
      </w:pPr>
    </w:p>
    <w:p w14:paraId="12CFCB6B" w14:textId="77777777" w:rsidR="005F5E7E" w:rsidRPr="00535D33" w:rsidRDefault="005F5E7E" w:rsidP="00FB0EDD">
      <w:pPr>
        <w:pStyle w:val="Prrafodelista"/>
        <w:spacing w:after="0" w:line="240" w:lineRule="auto"/>
        <w:ind w:left="0"/>
        <w:jc w:val="both"/>
        <w:rPr>
          <w:rFonts w:ascii="Arial" w:hAnsi="Arial" w:cs="Arial"/>
          <w:b/>
        </w:rPr>
      </w:pPr>
    </w:p>
    <w:p w14:paraId="031A8453" w14:textId="27BF49F8" w:rsidR="000B12BC" w:rsidRPr="00535D33" w:rsidRDefault="000B12BC" w:rsidP="00FB60CA">
      <w:pPr>
        <w:pStyle w:val="Prrafodelista"/>
        <w:spacing w:after="0" w:line="240" w:lineRule="auto"/>
        <w:ind w:left="0"/>
        <w:jc w:val="both"/>
        <w:rPr>
          <w:rFonts w:ascii="Arial" w:hAnsi="Arial" w:cs="Arial"/>
        </w:rPr>
      </w:pPr>
      <w:r w:rsidRPr="00535D33">
        <w:rPr>
          <w:rFonts w:ascii="Arial" w:hAnsi="Arial" w:cs="Arial"/>
          <w:b/>
        </w:rPr>
        <w:t xml:space="preserve">4. BASE JURÍDICA </w:t>
      </w:r>
    </w:p>
    <w:p w14:paraId="621EE1F9" w14:textId="77777777" w:rsidR="007F1B85" w:rsidRPr="00FB60CA" w:rsidRDefault="007F1B85" w:rsidP="00FB60CA">
      <w:pPr>
        <w:pStyle w:val="Textoindependiente"/>
        <w:spacing w:before="1"/>
        <w:rPr>
          <w:b/>
        </w:rPr>
      </w:pPr>
    </w:p>
    <w:p w14:paraId="55D0080A" w14:textId="7E536648" w:rsidR="007F1B85" w:rsidRPr="00FB60CA" w:rsidRDefault="007F1B85" w:rsidP="00FB60CA">
      <w:pPr>
        <w:pStyle w:val="Prrafodelista"/>
        <w:widowControl w:val="0"/>
        <w:numPr>
          <w:ilvl w:val="0"/>
          <w:numId w:val="22"/>
        </w:numPr>
        <w:tabs>
          <w:tab w:val="left" w:pos="505"/>
        </w:tabs>
        <w:autoSpaceDE w:val="0"/>
        <w:autoSpaceDN w:val="0"/>
        <w:spacing w:after="0" w:line="240" w:lineRule="auto"/>
        <w:ind w:right="459"/>
        <w:contextualSpacing w:val="0"/>
        <w:jc w:val="both"/>
        <w:rPr>
          <w:rFonts w:ascii="Arial" w:hAnsi="Arial" w:cs="Arial"/>
          <w:sz w:val="24"/>
        </w:rPr>
      </w:pPr>
      <w:r w:rsidRPr="00FB60CA">
        <w:rPr>
          <w:rFonts w:ascii="Arial" w:hAnsi="Arial" w:cs="Arial"/>
          <w:b/>
          <w:bCs/>
          <w:sz w:val="24"/>
        </w:rPr>
        <w:t>Resolución 518 de 2015.</w:t>
      </w:r>
      <w:r w:rsidRPr="00FB60CA">
        <w:rPr>
          <w:rFonts w:ascii="Arial" w:hAnsi="Arial" w:cs="Arial"/>
          <w:sz w:val="24"/>
        </w:rPr>
        <w:t xml:space="preserve"> Por la cual se dictan disposiciones en relación con la Gestión</w:t>
      </w:r>
      <w:r w:rsidRPr="00FB60CA">
        <w:rPr>
          <w:rFonts w:ascii="Arial" w:hAnsi="Arial" w:cs="Arial"/>
          <w:spacing w:val="1"/>
          <w:sz w:val="24"/>
        </w:rPr>
        <w:t xml:space="preserve"> </w:t>
      </w:r>
      <w:r w:rsidRPr="00FB60CA">
        <w:rPr>
          <w:rFonts w:ascii="Arial" w:hAnsi="Arial" w:cs="Arial"/>
          <w:sz w:val="24"/>
        </w:rPr>
        <w:t>de</w:t>
      </w:r>
      <w:r w:rsidRPr="00FB60CA">
        <w:rPr>
          <w:rFonts w:ascii="Arial" w:hAnsi="Arial" w:cs="Arial"/>
          <w:spacing w:val="1"/>
          <w:sz w:val="24"/>
        </w:rPr>
        <w:t xml:space="preserve"> </w:t>
      </w:r>
      <w:r w:rsidRPr="00FB60CA">
        <w:rPr>
          <w:rFonts w:ascii="Arial" w:hAnsi="Arial" w:cs="Arial"/>
          <w:sz w:val="24"/>
        </w:rPr>
        <w:t>la</w:t>
      </w:r>
      <w:r w:rsidRPr="00FB60CA">
        <w:rPr>
          <w:rFonts w:ascii="Arial" w:hAnsi="Arial" w:cs="Arial"/>
          <w:spacing w:val="1"/>
          <w:sz w:val="24"/>
        </w:rPr>
        <w:t xml:space="preserve"> </w:t>
      </w:r>
      <w:r w:rsidRPr="00FB60CA">
        <w:rPr>
          <w:rFonts w:ascii="Arial" w:hAnsi="Arial" w:cs="Arial"/>
          <w:sz w:val="24"/>
        </w:rPr>
        <w:t>Salud</w:t>
      </w:r>
      <w:r w:rsidRPr="00FB60CA">
        <w:rPr>
          <w:rFonts w:ascii="Arial" w:hAnsi="Arial" w:cs="Arial"/>
          <w:spacing w:val="1"/>
          <w:sz w:val="24"/>
        </w:rPr>
        <w:t xml:space="preserve"> </w:t>
      </w:r>
      <w:r w:rsidRPr="00FB60CA">
        <w:rPr>
          <w:rFonts w:ascii="Arial" w:hAnsi="Arial" w:cs="Arial"/>
          <w:sz w:val="24"/>
        </w:rPr>
        <w:t>Pública</w:t>
      </w:r>
      <w:r w:rsidRPr="00FB60CA">
        <w:rPr>
          <w:rFonts w:ascii="Arial" w:hAnsi="Arial" w:cs="Arial"/>
          <w:spacing w:val="1"/>
          <w:sz w:val="24"/>
        </w:rPr>
        <w:t xml:space="preserve"> </w:t>
      </w:r>
      <w:r w:rsidRPr="00FB60CA">
        <w:rPr>
          <w:rFonts w:ascii="Arial" w:hAnsi="Arial" w:cs="Arial"/>
          <w:sz w:val="24"/>
        </w:rPr>
        <w:t>y</w:t>
      </w:r>
      <w:r w:rsidRPr="00FB60CA">
        <w:rPr>
          <w:rFonts w:ascii="Arial" w:hAnsi="Arial" w:cs="Arial"/>
          <w:spacing w:val="1"/>
          <w:sz w:val="24"/>
        </w:rPr>
        <w:t xml:space="preserve"> </w:t>
      </w:r>
      <w:r w:rsidRPr="00FB60CA">
        <w:rPr>
          <w:rFonts w:ascii="Arial" w:hAnsi="Arial" w:cs="Arial"/>
          <w:sz w:val="24"/>
        </w:rPr>
        <w:t>se</w:t>
      </w:r>
      <w:r w:rsidRPr="00FB60CA">
        <w:rPr>
          <w:rFonts w:ascii="Arial" w:hAnsi="Arial" w:cs="Arial"/>
          <w:spacing w:val="1"/>
          <w:sz w:val="24"/>
        </w:rPr>
        <w:t xml:space="preserve"> </w:t>
      </w:r>
      <w:r w:rsidRPr="00FB60CA">
        <w:rPr>
          <w:rFonts w:ascii="Arial" w:hAnsi="Arial" w:cs="Arial"/>
          <w:sz w:val="24"/>
        </w:rPr>
        <w:t>establecen</w:t>
      </w:r>
      <w:r w:rsidRPr="00FB60CA">
        <w:rPr>
          <w:rFonts w:ascii="Arial" w:hAnsi="Arial" w:cs="Arial"/>
          <w:spacing w:val="1"/>
          <w:sz w:val="24"/>
        </w:rPr>
        <w:t xml:space="preserve"> </w:t>
      </w:r>
      <w:r w:rsidRPr="00FB60CA">
        <w:rPr>
          <w:rFonts w:ascii="Arial" w:hAnsi="Arial" w:cs="Arial"/>
          <w:sz w:val="24"/>
        </w:rPr>
        <w:t>directrices</w:t>
      </w:r>
      <w:r w:rsidRPr="00FB60CA">
        <w:rPr>
          <w:rFonts w:ascii="Arial" w:hAnsi="Arial" w:cs="Arial"/>
          <w:spacing w:val="1"/>
          <w:sz w:val="24"/>
        </w:rPr>
        <w:t xml:space="preserve"> </w:t>
      </w:r>
      <w:r w:rsidRPr="00FB60CA">
        <w:rPr>
          <w:rFonts w:ascii="Arial" w:hAnsi="Arial" w:cs="Arial"/>
          <w:sz w:val="24"/>
        </w:rPr>
        <w:t>para</w:t>
      </w:r>
      <w:r w:rsidRPr="00FB60CA">
        <w:rPr>
          <w:rFonts w:ascii="Arial" w:hAnsi="Arial" w:cs="Arial"/>
          <w:spacing w:val="1"/>
          <w:sz w:val="24"/>
        </w:rPr>
        <w:t xml:space="preserve"> </w:t>
      </w:r>
      <w:r w:rsidRPr="00FB60CA">
        <w:rPr>
          <w:rFonts w:ascii="Arial" w:hAnsi="Arial" w:cs="Arial"/>
          <w:sz w:val="24"/>
        </w:rPr>
        <w:t>la</w:t>
      </w:r>
      <w:r w:rsidRPr="00FB60CA">
        <w:rPr>
          <w:rFonts w:ascii="Arial" w:hAnsi="Arial" w:cs="Arial"/>
          <w:spacing w:val="1"/>
          <w:sz w:val="24"/>
        </w:rPr>
        <w:t xml:space="preserve"> </w:t>
      </w:r>
      <w:r w:rsidRPr="00FB60CA">
        <w:rPr>
          <w:rFonts w:ascii="Arial" w:hAnsi="Arial" w:cs="Arial"/>
          <w:sz w:val="24"/>
        </w:rPr>
        <w:t>ejecución,</w:t>
      </w:r>
      <w:r w:rsidRPr="00FB60CA">
        <w:rPr>
          <w:rFonts w:ascii="Arial" w:hAnsi="Arial" w:cs="Arial"/>
          <w:spacing w:val="1"/>
          <w:sz w:val="24"/>
        </w:rPr>
        <w:t xml:space="preserve"> </w:t>
      </w:r>
      <w:r w:rsidRPr="00FB60CA">
        <w:rPr>
          <w:rFonts w:ascii="Arial" w:hAnsi="Arial" w:cs="Arial"/>
          <w:sz w:val="24"/>
        </w:rPr>
        <w:t>seguimiento</w:t>
      </w:r>
      <w:r w:rsidRPr="00FB60CA">
        <w:rPr>
          <w:rFonts w:ascii="Arial" w:hAnsi="Arial" w:cs="Arial"/>
          <w:spacing w:val="66"/>
          <w:sz w:val="24"/>
        </w:rPr>
        <w:t xml:space="preserve"> </w:t>
      </w:r>
      <w:r w:rsidRPr="00FB60CA">
        <w:rPr>
          <w:rFonts w:ascii="Arial" w:hAnsi="Arial" w:cs="Arial"/>
          <w:sz w:val="24"/>
        </w:rPr>
        <w:t>y</w:t>
      </w:r>
      <w:r w:rsidRPr="00FB60CA">
        <w:rPr>
          <w:rFonts w:ascii="Arial" w:hAnsi="Arial" w:cs="Arial"/>
          <w:spacing w:val="1"/>
          <w:sz w:val="24"/>
        </w:rPr>
        <w:t xml:space="preserve"> </w:t>
      </w:r>
      <w:r w:rsidRPr="00FB60CA">
        <w:rPr>
          <w:rFonts w:ascii="Arial" w:hAnsi="Arial" w:cs="Arial"/>
          <w:sz w:val="24"/>
        </w:rPr>
        <w:t>evaluación del</w:t>
      </w:r>
      <w:r w:rsidRPr="00FB60CA">
        <w:rPr>
          <w:rFonts w:ascii="Arial" w:hAnsi="Arial" w:cs="Arial"/>
          <w:spacing w:val="-1"/>
          <w:sz w:val="24"/>
        </w:rPr>
        <w:t xml:space="preserve"> </w:t>
      </w:r>
      <w:r w:rsidRPr="00FB60CA">
        <w:rPr>
          <w:rFonts w:ascii="Arial" w:hAnsi="Arial" w:cs="Arial"/>
          <w:sz w:val="24"/>
        </w:rPr>
        <w:t>Plan de</w:t>
      </w:r>
      <w:r w:rsidRPr="00FB60CA">
        <w:rPr>
          <w:rFonts w:ascii="Arial" w:hAnsi="Arial" w:cs="Arial"/>
          <w:spacing w:val="-3"/>
          <w:sz w:val="24"/>
        </w:rPr>
        <w:t xml:space="preserve"> </w:t>
      </w:r>
      <w:r w:rsidRPr="00FB60CA">
        <w:rPr>
          <w:rFonts w:ascii="Arial" w:hAnsi="Arial" w:cs="Arial"/>
          <w:sz w:val="24"/>
        </w:rPr>
        <w:t>Salud</w:t>
      </w:r>
      <w:r w:rsidRPr="00FB60CA">
        <w:rPr>
          <w:rFonts w:ascii="Arial" w:hAnsi="Arial" w:cs="Arial"/>
          <w:spacing w:val="-1"/>
          <w:sz w:val="24"/>
        </w:rPr>
        <w:t xml:space="preserve"> </w:t>
      </w:r>
      <w:r w:rsidRPr="00FB60CA">
        <w:rPr>
          <w:rFonts w:ascii="Arial" w:hAnsi="Arial" w:cs="Arial"/>
          <w:sz w:val="24"/>
        </w:rPr>
        <w:t>Pública</w:t>
      </w:r>
      <w:r w:rsidRPr="00FB60CA">
        <w:rPr>
          <w:rFonts w:ascii="Arial" w:hAnsi="Arial" w:cs="Arial"/>
          <w:spacing w:val="-1"/>
          <w:sz w:val="24"/>
        </w:rPr>
        <w:t xml:space="preserve"> </w:t>
      </w:r>
      <w:r w:rsidRPr="00FB60CA">
        <w:rPr>
          <w:rFonts w:ascii="Arial" w:hAnsi="Arial" w:cs="Arial"/>
          <w:sz w:val="24"/>
        </w:rPr>
        <w:t>de Intervenciones</w:t>
      </w:r>
      <w:r w:rsidRPr="00FB60CA">
        <w:rPr>
          <w:rFonts w:ascii="Arial" w:hAnsi="Arial" w:cs="Arial"/>
          <w:spacing w:val="-1"/>
          <w:sz w:val="24"/>
        </w:rPr>
        <w:t xml:space="preserve"> </w:t>
      </w:r>
      <w:r w:rsidRPr="00FB60CA">
        <w:rPr>
          <w:rFonts w:ascii="Arial" w:hAnsi="Arial" w:cs="Arial"/>
          <w:sz w:val="24"/>
        </w:rPr>
        <w:t>Colectivas</w:t>
      </w:r>
      <w:r w:rsidRPr="00FB60CA">
        <w:rPr>
          <w:rFonts w:ascii="Arial" w:hAnsi="Arial" w:cs="Arial"/>
          <w:spacing w:val="5"/>
          <w:sz w:val="24"/>
        </w:rPr>
        <w:t xml:space="preserve"> </w:t>
      </w:r>
      <w:r w:rsidRPr="00FB60CA">
        <w:rPr>
          <w:rFonts w:ascii="Arial" w:hAnsi="Arial" w:cs="Arial"/>
          <w:sz w:val="24"/>
        </w:rPr>
        <w:t>-</w:t>
      </w:r>
      <w:r w:rsidRPr="00FB60CA">
        <w:rPr>
          <w:rFonts w:ascii="Arial" w:hAnsi="Arial" w:cs="Arial"/>
          <w:spacing w:val="-1"/>
          <w:sz w:val="24"/>
        </w:rPr>
        <w:t xml:space="preserve"> </w:t>
      </w:r>
      <w:r w:rsidRPr="00FB60CA">
        <w:rPr>
          <w:rFonts w:ascii="Arial" w:hAnsi="Arial" w:cs="Arial"/>
          <w:sz w:val="24"/>
        </w:rPr>
        <w:t>PIC.</w:t>
      </w:r>
    </w:p>
    <w:p w14:paraId="28D147C4" w14:textId="6087B208" w:rsidR="007F1B85" w:rsidRPr="00FB60CA" w:rsidRDefault="007F1B85" w:rsidP="00FB60CA">
      <w:pPr>
        <w:pStyle w:val="Textoindependiente"/>
      </w:pPr>
    </w:p>
    <w:p w14:paraId="7FBB05C3" w14:textId="02EFF5F5" w:rsidR="007F1B85" w:rsidRPr="00FB60CA" w:rsidRDefault="007F1B85" w:rsidP="00FB60CA">
      <w:pPr>
        <w:pStyle w:val="Prrafodelista"/>
        <w:widowControl w:val="0"/>
        <w:numPr>
          <w:ilvl w:val="0"/>
          <w:numId w:val="22"/>
        </w:numPr>
        <w:tabs>
          <w:tab w:val="left" w:pos="512"/>
        </w:tabs>
        <w:autoSpaceDE w:val="0"/>
        <w:autoSpaceDN w:val="0"/>
        <w:spacing w:after="0" w:line="240" w:lineRule="auto"/>
        <w:ind w:right="454"/>
        <w:contextualSpacing w:val="0"/>
        <w:jc w:val="both"/>
        <w:rPr>
          <w:rFonts w:ascii="Arial" w:hAnsi="Arial" w:cs="Arial"/>
          <w:sz w:val="24"/>
        </w:rPr>
      </w:pPr>
      <w:r w:rsidRPr="004A0E0F">
        <w:rPr>
          <w:rFonts w:ascii="Arial" w:hAnsi="Arial" w:cs="Arial"/>
          <w:b/>
          <w:bCs/>
          <w:sz w:val="24"/>
        </w:rPr>
        <w:t xml:space="preserve">Resolución 3280 </w:t>
      </w:r>
      <w:r w:rsidR="00FB60CA" w:rsidRPr="004A0E0F">
        <w:rPr>
          <w:rFonts w:ascii="Arial" w:hAnsi="Arial" w:cs="Arial"/>
          <w:b/>
          <w:bCs/>
          <w:sz w:val="24"/>
        </w:rPr>
        <w:t>de 2018.</w:t>
      </w:r>
      <w:r w:rsidR="00FB60CA">
        <w:rPr>
          <w:rFonts w:ascii="Arial" w:hAnsi="Arial" w:cs="Arial"/>
          <w:sz w:val="24"/>
        </w:rPr>
        <w:t xml:space="preserve"> </w:t>
      </w:r>
      <w:r w:rsidRPr="00FB60CA">
        <w:rPr>
          <w:rFonts w:ascii="Arial" w:hAnsi="Arial" w:cs="Arial"/>
          <w:sz w:val="24"/>
        </w:rPr>
        <w:t>Mediante la cual se adopta los lineamientos técnicos y operativos de la ruta integral</w:t>
      </w:r>
      <w:r w:rsidRPr="00FB60CA">
        <w:rPr>
          <w:rFonts w:ascii="Arial" w:hAnsi="Arial" w:cs="Arial"/>
          <w:spacing w:val="1"/>
          <w:sz w:val="24"/>
        </w:rPr>
        <w:t xml:space="preserve"> </w:t>
      </w:r>
      <w:r w:rsidRPr="00FB60CA">
        <w:rPr>
          <w:rFonts w:ascii="Arial" w:hAnsi="Arial" w:cs="Arial"/>
          <w:sz w:val="24"/>
        </w:rPr>
        <w:t>de atención para la promoción y mantenimiento de la salud y de la ruta integral de</w:t>
      </w:r>
      <w:r w:rsidRPr="00FB60CA">
        <w:rPr>
          <w:rFonts w:ascii="Arial" w:hAnsi="Arial" w:cs="Arial"/>
          <w:spacing w:val="1"/>
          <w:sz w:val="24"/>
        </w:rPr>
        <w:t xml:space="preserve"> </w:t>
      </w:r>
      <w:r w:rsidRPr="00FB60CA">
        <w:rPr>
          <w:rFonts w:ascii="Arial" w:hAnsi="Arial" w:cs="Arial"/>
          <w:sz w:val="24"/>
        </w:rPr>
        <w:t>atención en salud para la población materna perinatal, y las directrices para su operación.</w:t>
      </w:r>
      <w:r w:rsidRPr="00FB60CA">
        <w:rPr>
          <w:rFonts w:ascii="Arial" w:hAnsi="Arial" w:cs="Arial"/>
          <w:spacing w:val="-64"/>
          <w:sz w:val="24"/>
        </w:rPr>
        <w:t xml:space="preserve"> </w:t>
      </w:r>
    </w:p>
    <w:p w14:paraId="44D908B2" w14:textId="0F3FE657" w:rsidR="007F1B85" w:rsidRPr="00FB60CA" w:rsidRDefault="007F1B85" w:rsidP="00FB60CA">
      <w:pPr>
        <w:pStyle w:val="Textoindependiente"/>
        <w:spacing w:before="10"/>
        <w:rPr>
          <w:sz w:val="23"/>
        </w:rPr>
      </w:pPr>
    </w:p>
    <w:p w14:paraId="14EBFC5A" w14:textId="482355E6" w:rsidR="007F1B85" w:rsidRPr="00FB60CA" w:rsidRDefault="007F1B85" w:rsidP="00FB60CA">
      <w:pPr>
        <w:pStyle w:val="Prrafodelista"/>
        <w:widowControl w:val="0"/>
        <w:numPr>
          <w:ilvl w:val="0"/>
          <w:numId w:val="22"/>
        </w:numPr>
        <w:tabs>
          <w:tab w:val="left" w:pos="493"/>
        </w:tabs>
        <w:autoSpaceDE w:val="0"/>
        <w:autoSpaceDN w:val="0"/>
        <w:spacing w:after="0" w:line="240" w:lineRule="auto"/>
        <w:ind w:right="462"/>
        <w:contextualSpacing w:val="0"/>
        <w:jc w:val="both"/>
        <w:rPr>
          <w:rFonts w:ascii="Arial" w:hAnsi="Arial" w:cs="Arial"/>
          <w:sz w:val="24"/>
        </w:rPr>
      </w:pPr>
      <w:r w:rsidRPr="00FB60CA">
        <w:rPr>
          <w:rFonts w:ascii="Arial" w:hAnsi="Arial" w:cs="Arial"/>
          <w:b/>
          <w:bCs/>
          <w:sz w:val="24"/>
        </w:rPr>
        <w:t>Resolución 1536 de 2015.</w:t>
      </w:r>
      <w:r w:rsidRPr="00FB60CA">
        <w:rPr>
          <w:rFonts w:ascii="Arial" w:hAnsi="Arial" w:cs="Arial"/>
          <w:sz w:val="24"/>
        </w:rPr>
        <w:t xml:space="preserve"> Por la cual se establecen disposiciones sobre el proceso de</w:t>
      </w:r>
      <w:r w:rsidRPr="00FB60CA">
        <w:rPr>
          <w:rFonts w:ascii="Arial" w:hAnsi="Arial" w:cs="Arial"/>
          <w:spacing w:val="1"/>
          <w:sz w:val="24"/>
        </w:rPr>
        <w:t xml:space="preserve"> </w:t>
      </w:r>
      <w:r w:rsidRPr="00FB60CA">
        <w:rPr>
          <w:rFonts w:ascii="Arial" w:hAnsi="Arial" w:cs="Arial"/>
          <w:sz w:val="24"/>
        </w:rPr>
        <w:t>planeación integral para la salud.</w:t>
      </w:r>
    </w:p>
    <w:p w14:paraId="0877173E" w14:textId="7DD44828" w:rsidR="00FB60CA" w:rsidRPr="00FB60CA" w:rsidRDefault="00FB60CA" w:rsidP="00FB60CA">
      <w:pPr>
        <w:widowControl w:val="0"/>
        <w:tabs>
          <w:tab w:val="left" w:pos="493"/>
        </w:tabs>
        <w:autoSpaceDE w:val="0"/>
        <w:autoSpaceDN w:val="0"/>
        <w:spacing w:after="0" w:line="240" w:lineRule="auto"/>
        <w:ind w:right="462"/>
        <w:jc w:val="both"/>
        <w:rPr>
          <w:rFonts w:ascii="Arial" w:hAnsi="Arial" w:cs="Arial"/>
          <w:sz w:val="24"/>
        </w:rPr>
      </w:pPr>
    </w:p>
    <w:p w14:paraId="3C3CCC0E" w14:textId="4E8BCE02" w:rsidR="007F1B85" w:rsidRDefault="007F1B85" w:rsidP="00FB60CA">
      <w:pPr>
        <w:pStyle w:val="Prrafodelista"/>
        <w:widowControl w:val="0"/>
        <w:numPr>
          <w:ilvl w:val="0"/>
          <w:numId w:val="22"/>
        </w:numPr>
        <w:tabs>
          <w:tab w:val="left" w:pos="519"/>
        </w:tabs>
        <w:autoSpaceDE w:val="0"/>
        <w:autoSpaceDN w:val="0"/>
        <w:spacing w:after="0" w:line="240" w:lineRule="auto"/>
        <w:ind w:right="455"/>
        <w:contextualSpacing w:val="0"/>
        <w:jc w:val="both"/>
        <w:rPr>
          <w:rFonts w:ascii="Arial" w:hAnsi="Arial" w:cs="Arial"/>
          <w:sz w:val="24"/>
        </w:rPr>
      </w:pPr>
      <w:r w:rsidRPr="00FB60CA">
        <w:rPr>
          <w:rFonts w:ascii="Arial" w:hAnsi="Arial" w:cs="Arial"/>
          <w:b/>
          <w:bCs/>
          <w:sz w:val="24"/>
        </w:rPr>
        <w:t>Ley 1551 de 2012.</w:t>
      </w:r>
      <w:r w:rsidRPr="00FB60CA">
        <w:rPr>
          <w:rFonts w:ascii="Arial" w:hAnsi="Arial" w:cs="Arial"/>
          <w:sz w:val="24"/>
        </w:rPr>
        <w:t xml:space="preserve"> Por la cual se dictan normas para modernizar la organización y el</w:t>
      </w:r>
      <w:r w:rsidRPr="00FB60CA">
        <w:rPr>
          <w:rFonts w:ascii="Arial" w:hAnsi="Arial" w:cs="Arial"/>
          <w:spacing w:val="1"/>
          <w:sz w:val="24"/>
        </w:rPr>
        <w:t xml:space="preserve"> </w:t>
      </w:r>
      <w:r w:rsidRPr="00FB60CA">
        <w:rPr>
          <w:rFonts w:ascii="Arial" w:hAnsi="Arial" w:cs="Arial"/>
          <w:sz w:val="24"/>
        </w:rPr>
        <w:t>funcionamiento</w:t>
      </w:r>
      <w:r w:rsidRPr="00FB60CA">
        <w:rPr>
          <w:rFonts w:ascii="Arial" w:hAnsi="Arial" w:cs="Arial"/>
          <w:spacing w:val="-1"/>
          <w:sz w:val="24"/>
        </w:rPr>
        <w:t xml:space="preserve"> </w:t>
      </w:r>
      <w:r w:rsidRPr="00FB60CA">
        <w:rPr>
          <w:rFonts w:ascii="Arial" w:hAnsi="Arial" w:cs="Arial"/>
          <w:sz w:val="24"/>
        </w:rPr>
        <w:t>de los</w:t>
      </w:r>
      <w:r w:rsidRPr="00FB60CA">
        <w:rPr>
          <w:rFonts w:ascii="Arial" w:hAnsi="Arial" w:cs="Arial"/>
          <w:spacing w:val="-2"/>
          <w:sz w:val="24"/>
        </w:rPr>
        <w:t xml:space="preserve"> </w:t>
      </w:r>
      <w:r w:rsidRPr="00FB60CA">
        <w:rPr>
          <w:rFonts w:ascii="Arial" w:hAnsi="Arial" w:cs="Arial"/>
          <w:sz w:val="24"/>
        </w:rPr>
        <w:t>municipios</w:t>
      </w:r>
    </w:p>
    <w:p w14:paraId="65597CF5" w14:textId="765A5C8B" w:rsidR="0058134B" w:rsidRPr="0058134B" w:rsidRDefault="0058134B" w:rsidP="0058134B">
      <w:pPr>
        <w:pStyle w:val="Prrafodelista"/>
        <w:rPr>
          <w:rFonts w:ascii="Arial" w:hAnsi="Arial" w:cs="Arial"/>
          <w:sz w:val="24"/>
        </w:rPr>
      </w:pPr>
    </w:p>
    <w:p w14:paraId="082DEFE9" w14:textId="77777777" w:rsidR="0058134B" w:rsidRPr="0058134B" w:rsidRDefault="0058134B" w:rsidP="0058134B">
      <w:pPr>
        <w:pStyle w:val="Prrafodelista"/>
        <w:widowControl w:val="0"/>
        <w:tabs>
          <w:tab w:val="left" w:pos="519"/>
        </w:tabs>
        <w:autoSpaceDE w:val="0"/>
        <w:autoSpaceDN w:val="0"/>
        <w:spacing w:after="0" w:line="240" w:lineRule="auto"/>
        <w:ind w:right="455"/>
        <w:contextualSpacing w:val="0"/>
        <w:jc w:val="both"/>
        <w:rPr>
          <w:rFonts w:ascii="Arial" w:hAnsi="Arial" w:cs="Arial"/>
          <w:b/>
          <w:bCs/>
          <w:sz w:val="24"/>
        </w:rPr>
      </w:pPr>
    </w:p>
    <w:p w14:paraId="4FBB0380" w14:textId="4895FF0F" w:rsidR="0058134B" w:rsidRDefault="0058134B" w:rsidP="0058134B">
      <w:pPr>
        <w:widowControl w:val="0"/>
        <w:tabs>
          <w:tab w:val="left" w:pos="519"/>
        </w:tabs>
        <w:autoSpaceDE w:val="0"/>
        <w:autoSpaceDN w:val="0"/>
        <w:spacing w:after="0" w:line="240" w:lineRule="auto"/>
        <w:ind w:right="455"/>
        <w:jc w:val="both"/>
        <w:rPr>
          <w:rFonts w:ascii="Arial" w:hAnsi="Arial" w:cs="Arial"/>
          <w:b/>
          <w:bCs/>
          <w:sz w:val="24"/>
        </w:rPr>
      </w:pPr>
      <w:r w:rsidRPr="0058134B">
        <w:rPr>
          <w:rFonts w:ascii="Arial" w:hAnsi="Arial" w:cs="Arial"/>
          <w:b/>
          <w:bCs/>
          <w:sz w:val="24"/>
        </w:rPr>
        <w:t xml:space="preserve">5. DESCRIPCIÓN DE </w:t>
      </w:r>
      <w:r w:rsidR="00C517A1">
        <w:rPr>
          <w:rFonts w:ascii="Arial" w:hAnsi="Arial" w:cs="Arial"/>
          <w:b/>
          <w:bCs/>
          <w:sz w:val="24"/>
        </w:rPr>
        <w:t xml:space="preserve"> </w:t>
      </w:r>
      <w:r w:rsidRPr="0058134B">
        <w:rPr>
          <w:rFonts w:ascii="Arial" w:hAnsi="Arial" w:cs="Arial"/>
          <w:b/>
          <w:bCs/>
          <w:sz w:val="24"/>
        </w:rPr>
        <w:t>ACTIVIDADES</w:t>
      </w:r>
    </w:p>
    <w:p w14:paraId="3D66B6F8" w14:textId="571CA1FE" w:rsidR="00467125" w:rsidRDefault="00467125" w:rsidP="0058134B">
      <w:pPr>
        <w:widowControl w:val="0"/>
        <w:tabs>
          <w:tab w:val="left" w:pos="519"/>
        </w:tabs>
        <w:autoSpaceDE w:val="0"/>
        <w:autoSpaceDN w:val="0"/>
        <w:spacing w:after="0" w:line="240" w:lineRule="auto"/>
        <w:ind w:right="455"/>
        <w:jc w:val="both"/>
        <w:rPr>
          <w:rFonts w:ascii="Arial" w:hAnsi="Arial" w:cs="Arial"/>
          <w:b/>
          <w:bCs/>
          <w:sz w:val="24"/>
        </w:rPr>
      </w:pPr>
    </w:p>
    <w:tbl>
      <w:tblPr>
        <w:tblStyle w:val="Tablaconcuadrcula"/>
        <w:tblW w:w="10348" w:type="dxa"/>
        <w:tblInd w:w="-714" w:type="dxa"/>
        <w:tblLook w:val="04A0" w:firstRow="1" w:lastRow="0" w:firstColumn="1" w:lastColumn="0" w:noHBand="0" w:noVBand="1"/>
      </w:tblPr>
      <w:tblGrid>
        <w:gridCol w:w="2127"/>
        <w:gridCol w:w="1984"/>
        <w:gridCol w:w="1899"/>
        <w:gridCol w:w="1503"/>
        <w:gridCol w:w="2835"/>
      </w:tblGrid>
      <w:tr w:rsidR="00467125" w14:paraId="318CB4EE" w14:textId="77777777" w:rsidTr="005D4002">
        <w:tc>
          <w:tcPr>
            <w:tcW w:w="2127" w:type="dxa"/>
            <w:vAlign w:val="center"/>
          </w:tcPr>
          <w:p w14:paraId="69C0F0CD" w14:textId="77777777" w:rsidR="00467125" w:rsidRPr="00467125" w:rsidRDefault="00467125" w:rsidP="005D4002">
            <w:pPr>
              <w:jc w:val="center"/>
              <w:rPr>
                <w:rFonts w:ascii="Arial" w:hAnsi="Arial" w:cs="Arial"/>
              </w:rPr>
            </w:pPr>
            <w:r w:rsidRPr="00467125">
              <w:rPr>
                <w:rFonts w:ascii="Arial" w:hAnsi="Arial" w:cs="Arial"/>
              </w:rPr>
              <w:t>ACTIVIDAD</w:t>
            </w:r>
          </w:p>
        </w:tc>
        <w:tc>
          <w:tcPr>
            <w:tcW w:w="1984" w:type="dxa"/>
            <w:vAlign w:val="center"/>
          </w:tcPr>
          <w:p w14:paraId="29E2C5C3" w14:textId="77777777" w:rsidR="00467125" w:rsidRPr="00467125" w:rsidRDefault="00467125" w:rsidP="005D4002">
            <w:pPr>
              <w:jc w:val="center"/>
              <w:rPr>
                <w:rFonts w:ascii="Arial" w:hAnsi="Arial" w:cs="Arial"/>
              </w:rPr>
            </w:pPr>
            <w:r w:rsidRPr="00467125">
              <w:rPr>
                <w:rFonts w:ascii="Arial" w:hAnsi="Arial" w:cs="Arial"/>
              </w:rPr>
              <w:t>RESPONSABLE</w:t>
            </w:r>
          </w:p>
        </w:tc>
        <w:tc>
          <w:tcPr>
            <w:tcW w:w="1899" w:type="dxa"/>
            <w:vAlign w:val="center"/>
          </w:tcPr>
          <w:p w14:paraId="7BC982C8" w14:textId="77777777" w:rsidR="00467125" w:rsidRPr="00467125" w:rsidRDefault="00467125" w:rsidP="005D4002">
            <w:pPr>
              <w:contextualSpacing/>
              <w:jc w:val="center"/>
              <w:rPr>
                <w:rFonts w:ascii="Arial" w:hAnsi="Arial" w:cs="Arial"/>
              </w:rPr>
            </w:pPr>
            <w:r w:rsidRPr="00467125">
              <w:rPr>
                <w:rFonts w:ascii="Arial" w:hAnsi="Arial" w:cs="Arial"/>
              </w:rPr>
              <w:t>PUNTO DE CONTROL</w:t>
            </w:r>
          </w:p>
        </w:tc>
        <w:tc>
          <w:tcPr>
            <w:tcW w:w="1503" w:type="dxa"/>
            <w:vAlign w:val="center"/>
          </w:tcPr>
          <w:p w14:paraId="7CAB34A7" w14:textId="77777777" w:rsidR="00467125" w:rsidRPr="00467125" w:rsidRDefault="00467125" w:rsidP="005D4002">
            <w:pPr>
              <w:jc w:val="center"/>
              <w:rPr>
                <w:rFonts w:ascii="Arial" w:hAnsi="Arial" w:cs="Arial"/>
              </w:rPr>
            </w:pPr>
            <w:r w:rsidRPr="00467125">
              <w:rPr>
                <w:rFonts w:ascii="Arial" w:hAnsi="Arial" w:cs="Arial"/>
              </w:rPr>
              <w:t>REGISTRO</w:t>
            </w:r>
          </w:p>
        </w:tc>
        <w:tc>
          <w:tcPr>
            <w:tcW w:w="2835" w:type="dxa"/>
            <w:vAlign w:val="center"/>
          </w:tcPr>
          <w:p w14:paraId="4F0FF090" w14:textId="16AF1446" w:rsidR="00467125" w:rsidRPr="00467125" w:rsidRDefault="00467125" w:rsidP="005D4002">
            <w:pPr>
              <w:jc w:val="center"/>
              <w:rPr>
                <w:rFonts w:ascii="Arial" w:hAnsi="Arial" w:cs="Arial"/>
              </w:rPr>
            </w:pPr>
            <w:r w:rsidRPr="00467125">
              <w:rPr>
                <w:rFonts w:ascii="Arial" w:hAnsi="Arial" w:cs="Arial"/>
              </w:rPr>
              <w:t>FLUJOGRAMA</w:t>
            </w:r>
          </w:p>
        </w:tc>
      </w:tr>
      <w:tr w:rsidR="00467125" w14:paraId="05B34667" w14:textId="77777777" w:rsidTr="00920E3B">
        <w:trPr>
          <w:trHeight w:val="882"/>
        </w:trPr>
        <w:tc>
          <w:tcPr>
            <w:tcW w:w="2127" w:type="dxa"/>
          </w:tcPr>
          <w:p w14:paraId="0725BD96" w14:textId="6D9771A7" w:rsidR="00467125" w:rsidRPr="00E44E59" w:rsidRDefault="00467125" w:rsidP="005D4002">
            <w:pPr>
              <w:rPr>
                <w:rFonts w:ascii="Arial" w:hAnsi="Arial" w:cs="Arial"/>
                <w:sz w:val="21"/>
                <w:szCs w:val="21"/>
              </w:rPr>
            </w:pPr>
          </w:p>
        </w:tc>
        <w:tc>
          <w:tcPr>
            <w:tcW w:w="1984" w:type="dxa"/>
          </w:tcPr>
          <w:p w14:paraId="4DE6E08F" w14:textId="77777777" w:rsidR="00467125" w:rsidRPr="00E44E59" w:rsidRDefault="00467125" w:rsidP="005D4002">
            <w:pPr>
              <w:rPr>
                <w:rFonts w:ascii="Arial" w:hAnsi="Arial" w:cs="Arial"/>
                <w:sz w:val="21"/>
                <w:szCs w:val="21"/>
              </w:rPr>
            </w:pPr>
          </w:p>
        </w:tc>
        <w:tc>
          <w:tcPr>
            <w:tcW w:w="1899" w:type="dxa"/>
          </w:tcPr>
          <w:p w14:paraId="2D41A937" w14:textId="77777777" w:rsidR="00467125" w:rsidRPr="00E44E59" w:rsidRDefault="00467125" w:rsidP="005D4002">
            <w:pPr>
              <w:rPr>
                <w:rFonts w:ascii="Arial" w:hAnsi="Arial" w:cs="Arial"/>
                <w:sz w:val="21"/>
                <w:szCs w:val="21"/>
              </w:rPr>
            </w:pPr>
          </w:p>
        </w:tc>
        <w:tc>
          <w:tcPr>
            <w:tcW w:w="1503" w:type="dxa"/>
          </w:tcPr>
          <w:p w14:paraId="4B055F99" w14:textId="77777777" w:rsidR="00467125" w:rsidRPr="00E44E59" w:rsidRDefault="00467125" w:rsidP="005D4002">
            <w:pPr>
              <w:rPr>
                <w:rFonts w:ascii="Arial" w:hAnsi="Arial" w:cs="Arial"/>
                <w:sz w:val="21"/>
                <w:szCs w:val="21"/>
              </w:rPr>
            </w:pPr>
          </w:p>
        </w:tc>
        <w:tc>
          <w:tcPr>
            <w:tcW w:w="2835" w:type="dxa"/>
          </w:tcPr>
          <w:p w14:paraId="28314866" w14:textId="355AB364" w:rsidR="00467125" w:rsidRPr="00E44E59" w:rsidRDefault="00ED62CE" w:rsidP="005D4002">
            <w:pPr>
              <w:rPr>
                <w:rFonts w:ascii="Arial" w:hAnsi="Arial" w:cs="Arial"/>
                <w:sz w:val="21"/>
                <w:szCs w:val="21"/>
              </w:rPr>
            </w:pPr>
            <w:r>
              <w:rPr>
                <w:rFonts w:ascii="Arial" w:hAnsi="Arial" w:cs="Arial"/>
                <w:noProof/>
                <w:sz w:val="21"/>
                <w:szCs w:val="21"/>
              </w:rPr>
              <mc:AlternateContent>
                <mc:Choice Requires="wpg">
                  <w:drawing>
                    <wp:anchor distT="0" distB="0" distL="114300" distR="114300" simplePos="0" relativeHeight="251641344" behindDoc="0" locked="0" layoutInCell="1" allowOverlap="1" wp14:anchorId="67C8E709" wp14:editId="1F20A7CB">
                      <wp:simplePos x="0" y="0"/>
                      <wp:positionH relativeFrom="column">
                        <wp:posOffset>66040</wp:posOffset>
                      </wp:positionH>
                      <wp:positionV relativeFrom="paragraph">
                        <wp:posOffset>27940</wp:posOffset>
                      </wp:positionV>
                      <wp:extent cx="1501140" cy="3307080"/>
                      <wp:effectExtent l="0" t="0" r="22860" b="45720"/>
                      <wp:wrapNone/>
                      <wp:docPr id="15" name="Grupo 15"/>
                      <wp:cNvGraphicFramePr/>
                      <a:graphic xmlns:a="http://schemas.openxmlformats.org/drawingml/2006/main">
                        <a:graphicData uri="http://schemas.microsoft.com/office/word/2010/wordprocessingGroup">
                          <wpg:wgp>
                            <wpg:cNvGrpSpPr/>
                            <wpg:grpSpPr>
                              <a:xfrm>
                                <a:off x="0" y="0"/>
                                <a:ext cx="1501140" cy="3307080"/>
                                <a:chOff x="0" y="0"/>
                                <a:chExt cx="1501140" cy="3459798"/>
                              </a:xfrm>
                            </wpg:grpSpPr>
                            <wpg:grpSp>
                              <wpg:cNvPr id="11" name="Grupo 11"/>
                              <wpg:cNvGrpSpPr/>
                              <wpg:grpSpPr>
                                <a:xfrm>
                                  <a:off x="0" y="0"/>
                                  <a:ext cx="1501140" cy="2644140"/>
                                  <a:chOff x="0" y="0"/>
                                  <a:chExt cx="1501140" cy="2644140"/>
                                </a:xfrm>
                              </wpg:grpSpPr>
                              <wps:wsp>
                                <wps:cNvPr id="6" name="Rectángulo 6"/>
                                <wps:cNvSpPr/>
                                <wps:spPr>
                                  <a:xfrm>
                                    <a:off x="7620" y="2057400"/>
                                    <a:ext cx="1493520" cy="58674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FFE262" w14:textId="7ACCECE9" w:rsidR="00920E3B" w:rsidRPr="00186D58" w:rsidRDefault="00920E3B" w:rsidP="00920E3B">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86D58">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Identificación de </w:t>
                                      </w:r>
                                      <w: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Actores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9" name="Grupo 9"/>
                                <wpg:cNvGrpSpPr/>
                                <wpg:grpSpPr>
                                  <a:xfrm>
                                    <a:off x="0" y="0"/>
                                    <a:ext cx="1493520" cy="1554480"/>
                                    <a:chOff x="0" y="0"/>
                                    <a:chExt cx="1493520" cy="1554480"/>
                                  </a:xfrm>
                                </wpg:grpSpPr>
                                <wps:wsp>
                                  <wps:cNvPr id="3" name="Elipse 3"/>
                                  <wps:cNvSpPr/>
                                  <wps:spPr>
                                    <a:xfrm>
                                      <a:off x="312420" y="0"/>
                                      <a:ext cx="883920" cy="46482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E49182" w14:textId="77777777" w:rsidR="00920E3B" w:rsidRPr="00186D58" w:rsidRDefault="00920E3B" w:rsidP="00920E3B">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INICIO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Rectángulo 2"/>
                                  <wps:cNvSpPr/>
                                  <wps:spPr>
                                    <a:xfrm>
                                      <a:off x="0" y="845820"/>
                                      <a:ext cx="1493520" cy="70866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15FB57" w14:textId="77777777" w:rsidR="00920E3B" w:rsidRPr="00186D58" w:rsidRDefault="00920E3B" w:rsidP="00920E3B">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86D58">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Identificación de Normatividad y lineamientos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Conector recto de flecha 8"/>
                                  <wps:cNvCnPr/>
                                  <wps:spPr>
                                    <a:xfrm>
                                      <a:off x="762000" y="464820"/>
                                      <a:ext cx="0" cy="37338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grpSp>
                              <wps:wsp>
                                <wps:cNvPr id="10" name="Conector recto de flecha 10"/>
                                <wps:cNvCnPr/>
                                <wps:spPr>
                                  <a:xfrm>
                                    <a:off x="762000" y="1577340"/>
                                    <a:ext cx="0" cy="49530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grpSp>
                            <wps:wsp>
                              <wps:cNvPr id="12" name="Flecha: pentágono 12"/>
                              <wps:cNvSpPr/>
                              <wps:spPr>
                                <a:xfrm rot="5400000">
                                  <a:off x="516255" y="3034665"/>
                                  <a:ext cx="501650" cy="348615"/>
                                </a:xfrm>
                                <a:prstGeom prst="homePlat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EA956F" w14:textId="77777777" w:rsidR="00920E3B" w:rsidRPr="00186D58" w:rsidRDefault="00920E3B" w:rsidP="00920E3B">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t>A</w:t>
                                    </w: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14" name="Conector recto de flecha 14"/>
                              <wps:cNvCnPr/>
                              <wps:spPr>
                                <a:xfrm>
                                  <a:off x="762000" y="2644140"/>
                                  <a:ext cx="0" cy="28956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wgp>
                        </a:graphicData>
                      </a:graphic>
                      <wp14:sizeRelV relativeFrom="margin">
                        <wp14:pctHeight>0</wp14:pctHeight>
                      </wp14:sizeRelV>
                    </wp:anchor>
                  </w:drawing>
                </mc:Choice>
                <mc:Fallback>
                  <w:pict>
                    <v:group w14:anchorId="67C8E709" id="Grupo 15" o:spid="_x0000_s1026" style="position:absolute;margin-left:5.2pt;margin-top:2.2pt;width:118.2pt;height:260.4pt;z-index:251641344;mso-height-relative:margin" coordsize="15011,3459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">
                      <v:group id="Grupo 11" o:spid="_x0000_s1027" style="position:absolute;width:15011;height:26441" coordsize="15011,264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">
                        <v:rect id="Rectángulo 6" o:spid="_x0000_s1028" style="position:absolute;left:76;top:20574;width:14935;height:586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" filled="f" strokecolor="black [3213]" strokeweight="1pt">
                          <v:textbox>
                            <w:txbxContent>
                              <w:p w14:paraId="34FFE262" w14:textId="7ACCECE9" w:rsidR="00920E3B" w:rsidRPr="00186D58" w:rsidRDefault="00920E3B" w:rsidP="00920E3B">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86D58">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Identificación de </w:t>
                                </w:r>
                                <w: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Actores</w:t>
                                </w:r>
                              </w:p>
                            </w:txbxContent>
                          </v:textbox>
                        </v:rect>
                        <v:group id="Grupo 9" o:spid="_x0000_s1029" style="position:absolute;width:14935;height:15544" coordsize="14935,155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">
                          <v:oval id="Elipse 3" o:spid="_x0000_s1030" style="position:absolute;left:3124;width:8839;height:464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" filled="f" strokecolor="black [3213]" strokeweight="1pt">
                            <v:stroke joinstyle="miter"/>
                            <v:textbox>
                              <w:txbxContent>
                                <w:p w14:paraId="42E49182" w14:textId="77777777" w:rsidR="00920E3B" w:rsidRPr="00186D58" w:rsidRDefault="00920E3B" w:rsidP="00920E3B">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INICIO</w:t>
                                  </w:r>
                                </w:p>
                              </w:txbxContent>
                            </v:textbox>
                          </v:oval>
                          <v:rect id="Rectángulo 2" o:spid="_x0000_s1031" style="position:absolute;top:8458;width:14935;height:708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" filled="f" strokecolor="black [3213]" strokeweight="1pt">
                            <v:textbox>
                              <w:txbxContent>
                                <w:p w14:paraId="3C15FB57" w14:textId="77777777" w:rsidR="00920E3B" w:rsidRPr="00186D58" w:rsidRDefault="00920E3B" w:rsidP="00920E3B">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86D58">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Identificación de Normatividad y lineamientos</w:t>
                                  </w:r>
                                </w:p>
                              </w:txbxContent>
                            </v:textbox>
                          </v:rect>
                          <v:shapetype id="_x0000_t32" coordsize="21600,21600" o:spt="32" o:oned="t" path="m,l21600,21600e" filled="f">
                            <v:path arrowok="t" fillok="f" o:connecttype="none"/>
                            <o:lock v:ext="edit" shapetype="t"/>
                          </v:shapetype>
                          <v:shape id="Conector recto de flecha 8" o:spid="_x0000_s1032" type="#_x0000_t32" style="position:absolute;left:7620;top:4648;width:0;height:3734;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" strokecolor="black [3200]" strokeweight="1pt">
                            <v:stroke endarrow="block" joinstyle="miter"/>
                          </v:shape>
                        </v:group>
                        <v:shape id="Conector recto de flecha 10" o:spid="_x0000_s1033" type="#_x0000_t32" style="position:absolute;left:7620;top:15773;width:0;height:4953;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" strokecolor="black [3200]" strokeweight="1pt">
                          <v:stroke endarrow="block" joinstyle="miter"/>
                        </v:shape>
                      </v:group>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Flecha: pentágono 12" o:spid="_x0000_s1034" type="#_x0000_t15" style="position:absolute;left:5162;top:30346;width:5016;height:3486;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" adj="14095" filled="f" strokecolor="black [3213]" strokeweight="1pt">
                        <v:textbox style="layout-flow:vertical;mso-layout-flow-alt:bottom-to-top">
                          <w:txbxContent>
                            <w:p w14:paraId="60EA956F" w14:textId="77777777" w:rsidR="00920E3B" w:rsidRPr="00186D58" w:rsidRDefault="00920E3B" w:rsidP="00920E3B">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t>A</w:t>
                              </w: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p>
                          </w:txbxContent>
                        </v:textbox>
                      </v:shape>
                      <v:shape id="Conector recto de flecha 14" o:spid="_x0000_s1035" type="#_x0000_t32" style="position:absolute;left:7620;top:26441;width:0;height:2896;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" strokecolor="black [3200]" strokeweight="1pt">
                        <v:stroke endarrow="block" joinstyle="miter"/>
                      </v:shape>
                    </v:group>
                  </w:pict>
                </mc:Fallback>
              </mc:AlternateContent>
            </w:r>
          </w:p>
        </w:tc>
      </w:tr>
      <w:tr w:rsidR="00467125" w14:paraId="5E338564" w14:textId="77777777" w:rsidTr="005D4002">
        <w:tc>
          <w:tcPr>
            <w:tcW w:w="2127" w:type="dxa"/>
          </w:tcPr>
          <w:p w14:paraId="6406C89F" w14:textId="7CE655DC" w:rsidR="00467125" w:rsidRPr="00E44E59" w:rsidRDefault="00BD71BF" w:rsidP="005D4002">
            <w:pPr>
              <w:rPr>
                <w:rFonts w:ascii="Arial" w:hAnsi="Arial" w:cs="Arial"/>
                <w:sz w:val="21"/>
                <w:szCs w:val="21"/>
              </w:rPr>
            </w:pPr>
            <w:r w:rsidRPr="00E44E59">
              <w:rPr>
                <w:rFonts w:ascii="Arial" w:hAnsi="Arial" w:cs="Arial"/>
                <w:sz w:val="21"/>
                <w:szCs w:val="21"/>
              </w:rPr>
              <w:t>R</w:t>
            </w:r>
            <w:r w:rsidR="00C31D7E" w:rsidRPr="00E44E59">
              <w:rPr>
                <w:rFonts w:ascii="Arial" w:hAnsi="Arial" w:cs="Arial"/>
                <w:sz w:val="21"/>
                <w:szCs w:val="21"/>
              </w:rPr>
              <w:t>evisar y consolidar la normatividad vigente, protocolos</w:t>
            </w:r>
            <w:r w:rsidRPr="00E44E59">
              <w:rPr>
                <w:rFonts w:ascii="Arial" w:hAnsi="Arial" w:cs="Arial"/>
                <w:sz w:val="21"/>
                <w:szCs w:val="21"/>
              </w:rPr>
              <w:t xml:space="preserve"> y </w:t>
            </w:r>
            <w:r w:rsidR="00C31D7E" w:rsidRPr="00E44E59">
              <w:rPr>
                <w:rFonts w:ascii="Arial" w:hAnsi="Arial" w:cs="Arial"/>
                <w:sz w:val="21"/>
                <w:szCs w:val="21"/>
              </w:rPr>
              <w:t>lineamientos</w:t>
            </w:r>
            <w:r w:rsidRPr="00E44E59">
              <w:rPr>
                <w:rFonts w:ascii="Arial" w:hAnsi="Arial" w:cs="Arial"/>
                <w:sz w:val="21"/>
                <w:szCs w:val="21"/>
              </w:rPr>
              <w:t xml:space="preserve"> para asignar el talento humano responsable</w:t>
            </w:r>
          </w:p>
        </w:tc>
        <w:tc>
          <w:tcPr>
            <w:tcW w:w="1984" w:type="dxa"/>
          </w:tcPr>
          <w:p w14:paraId="734B5F57" w14:textId="6C0CF344" w:rsidR="00467125" w:rsidRPr="00E44E59" w:rsidRDefault="00BD71BF" w:rsidP="005D4002">
            <w:pPr>
              <w:rPr>
                <w:rFonts w:ascii="Arial" w:hAnsi="Arial" w:cs="Arial"/>
                <w:sz w:val="21"/>
                <w:szCs w:val="21"/>
              </w:rPr>
            </w:pPr>
            <w:r w:rsidRPr="00E44E59">
              <w:rPr>
                <w:rFonts w:ascii="Arial" w:hAnsi="Arial" w:cs="Arial"/>
                <w:sz w:val="21"/>
                <w:szCs w:val="21"/>
              </w:rPr>
              <w:t>Profesionales de apoyo</w:t>
            </w:r>
          </w:p>
        </w:tc>
        <w:tc>
          <w:tcPr>
            <w:tcW w:w="1899" w:type="dxa"/>
          </w:tcPr>
          <w:p w14:paraId="2D9575CE" w14:textId="5EF0A90D" w:rsidR="00467125" w:rsidRPr="00E44E59" w:rsidRDefault="00BD71BF" w:rsidP="005D4002">
            <w:pPr>
              <w:rPr>
                <w:rFonts w:ascii="Arial" w:hAnsi="Arial" w:cs="Arial"/>
                <w:sz w:val="21"/>
                <w:szCs w:val="21"/>
              </w:rPr>
            </w:pPr>
            <w:r w:rsidRPr="00E44E59">
              <w:rPr>
                <w:rFonts w:ascii="Arial" w:hAnsi="Arial" w:cs="Arial"/>
                <w:sz w:val="21"/>
                <w:szCs w:val="21"/>
              </w:rPr>
              <w:t>Normatividad vigente</w:t>
            </w:r>
          </w:p>
        </w:tc>
        <w:tc>
          <w:tcPr>
            <w:tcW w:w="1503" w:type="dxa"/>
          </w:tcPr>
          <w:p w14:paraId="59D53A93" w14:textId="6351DE6A" w:rsidR="00467125" w:rsidRPr="00E44E59" w:rsidRDefault="00BD71BF" w:rsidP="005D4002">
            <w:pPr>
              <w:rPr>
                <w:rFonts w:ascii="Arial" w:hAnsi="Arial" w:cs="Arial"/>
                <w:sz w:val="21"/>
                <w:szCs w:val="21"/>
              </w:rPr>
            </w:pPr>
            <w:r w:rsidRPr="00E44E59">
              <w:rPr>
                <w:rFonts w:ascii="Arial" w:hAnsi="Arial" w:cs="Arial"/>
                <w:sz w:val="21"/>
                <w:szCs w:val="21"/>
              </w:rPr>
              <w:t>Normatividad y lineamientos  vigente</w:t>
            </w:r>
          </w:p>
        </w:tc>
        <w:tc>
          <w:tcPr>
            <w:tcW w:w="2835" w:type="dxa"/>
          </w:tcPr>
          <w:p w14:paraId="6434F1F7" w14:textId="79846E6B" w:rsidR="003F360D" w:rsidRPr="00E44E59" w:rsidRDefault="003F360D" w:rsidP="005D4002">
            <w:pPr>
              <w:rPr>
                <w:rFonts w:ascii="Arial" w:hAnsi="Arial" w:cs="Arial"/>
                <w:sz w:val="21"/>
                <w:szCs w:val="21"/>
              </w:rPr>
            </w:pPr>
          </w:p>
        </w:tc>
      </w:tr>
      <w:tr w:rsidR="00417890" w14:paraId="2079615D" w14:textId="77777777" w:rsidTr="005D4002">
        <w:tc>
          <w:tcPr>
            <w:tcW w:w="2127" w:type="dxa"/>
          </w:tcPr>
          <w:p w14:paraId="0354160D" w14:textId="3544A9D0" w:rsidR="00417890" w:rsidRPr="00E44E59" w:rsidRDefault="004826BE" w:rsidP="005D4002">
            <w:pPr>
              <w:rPr>
                <w:rFonts w:ascii="Arial" w:hAnsi="Arial" w:cs="Arial"/>
                <w:sz w:val="21"/>
                <w:szCs w:val="21"/>
              </w:rPr>
            </w:pPr>
            <w:r w:rsidRPr="00E44E59">
              <w:rPr>
                <w:rFonts w:ascii="Arial" w:hAnsi="Arial" w:cs="Arial"/>
                <w:sz w:val="21"/>
                <w:szCs w:val="21"/>
              </w:rPr>
              <w:t>Identificar actores IPS y/o organizaciones presentes en el territorio objeto de asistencia técnica.</w:t>
            </w:r>
          </w:p>
          <w:p w14:paraId="39AC8EEA" w14:textId="77777777" w:rsidR="00417890" w:rsidRPr="00E44E59" w:rsidRDefault="00417890" w:rsidP="005D4002">
            <w:pPr>
              <w:rPr>
                <w:rFonts w:ascii="Arial" w:hAnsi="Arial" w:cs="Arial"/>
                <w:sz w:val="21"/>
                <w:szCs w:val="21"/>
              </w:rPr>
            </w:pPr>
          </w:p>
          <w:p w14:paraId="6DF9E2F6" w14:textId="4BDEB402" w:rsidR="00417890" w:rsidRPr="00E44E59" w:rsidRDefault="00417890" w:rsidP="005D4002">
            <w:pPr>
              <w:rPr>
                <w:rFonts w:ascii="Arial" w:hAnsi="Arial" w:cs="Arial"/>
                <w:sz w:val="21"/>
                <w:szCs w:val="21"/>
              </w:rPr>
            </w:pPr>
          </w:p>
        </w:tc>
        <w:tc>
          <w:tcPr>
            <w:tcW w:w="1984" w:type="dxa"/>
          </w:tcPr>
          <w:p w14:paraId="2684F21A" w14:textId="2A62CBF8" w:rsidR="00417890" w:rsidRPr="00E44E59" w:rsidRDefault="00AD6034" w:rsidP="005D4002">
            <w:pPr>
              <w:rPr>
                <w:rFonts w:ascii="Arial" w:hAnsi="Arial" w:cs="Arial"/>
                <w:sz w:val="21"/>
                <w:szCs w:val="21"/>
              </w:rPr>
            </w:pPr>
            <w:r w:rsidRPr="00E44E59">
              <w:rPr>
                <w:rFonts w:ascii="Arial" w:hAnsi="Arial" w:cs="Arial"/>
                <w:sz w:val="21"/>
                <w:szCs w:val="21"/>
              </w:rPr>
              <w:lastRenderedPageBreak/>
              <w:t>Profesionales de apoyo</w:t>
            </w:r>
          </w:p>
        </w:tc>
        <w:tc>
          <w:tcPr>
            <w:tcW w:w="1899" w:type="dxa"/>
          </w:tcPr>
          <w:p w14:paraId="5548974D" w14:textId="77777777" w:rsidR="00417890" w:rsidRPr="00E44E59" w:rsidRDefault="00417890" w:rsidP="005D4002">
            <w:pPr>
              <w:rPr>
                <w:rFonts w:ascii="Arial" w:hAnsi="Arial" w:cs="Arial"/>
                <w:sz w:val="21"/>
                <w:szCs w:val="21"/>
              </w:rPr>
            </w:pPr>
          </w:p>
        </w:tc>
        <w:tc>
          <w:tcPr>
            <w:tcW w:w="1503" w:type="dxa"/>
          </w:tcPr>
          <w:p w14:paraId="5CE1463A" w14:textId="044623D1" w:rsidR="00417890" w:rsidRPr="00E44E59" w:rsidRDefault="00AD6034" w:rsidP="005D4002">
            <w:pPr>
              <w:rPr>
                <w:rFonts w:ascii="Arial" w:hAnsi="Arial" w:cs="Arial"/>
                <w:sz w:val="21"/>
                <w:szCs w:val="21"/>
              </w:rPr>
            </w:pPr>
            <w:r w:rsidRPr="00E44E59">
              <w:rPr>
                <w:rFonts w:ascii="Arial" w:hAnsi="Arial" w:cs="Arial"/>
                <w:sz w:val="21"/>
                <w:szCs w:val="21"/>
              </w:rPr>
              <w:t xml:space="preserve">Acta </w:t>
            </w:r>
          </w:p>
        </w:tc>
        <w:tc>
          <w:tcPr>
            <w:tcW w:w="2835" w:type="dxa"/>
          </w:tcPr>
          <w:p w14:paraId="26D8C43A" w14:textId="6AB5FA06" w:rsidR="00920E3B" w:rsidRDefault="00920E3B" w:rsidP="005D4002">
            <w:pPr>
              <w:rPr>
                <w:rFonts w:ascii="Arial" w:hAnsi="Arial" w:cs="Arial"/>
                <w:sz w:val="21"/>
                <w:szCs w:val="21"/>
              </w:rPr>
            </w:pPr>
          </w:p>
          <w:p w14:paraId="4950166E" w14:textId="3322D144" w:rsidR="00417890" w:rsidRPr="00E44E59" w:rsidRDefault="00417890" w:rsidP="005D4002">
            <w:pPr>
              <w:rPr>
                <w:rFonts w:ascii="Arial" w:hAnsi="Arial" w:cs="Arial"/>
                <w:sz w:val="21"/>
                <w:szCs w:val="21"/>
              </w:rPr>
            </w:pPr>
          </w:p>
        </w:tc>
      </w:tr>
      <w:tr w:rsidR="00417890" w14:paraId="68EDC0F2" w14:textId="77777777" w:rsidTr="005D4002">
        <w:tc>
          <w:tcPr>
            <w:tcW w:w="2127" w:type="dxa"/>
          </w:tcPr>
          <w:p w14:paraId="372FDBAE" w14:textId="77777777" w:rsidR="00417890" w:rsidRPr="00E44E59" w:rsidRDefault="00417890" w:rsidP="005D4002">
            <w:pPr>
              <w:rPr>
                <w:rFonts w:ascii="Arial" w:hAnsi="Arial" w:cs="Arial"/>
                <w:sz w:val="21"/>
                <w:szCs w:val="21"/>
              </w:rPr>
            </w:pPr>
          </w:p>
          <w:p w14:paraId="5D8843A0" w14:textId="1D19AF0E" w:rsidR="00417890" w:rsidRPr="00E44E59" w:rsidRDefault="004826BE" w:rsidP="005D4002">
            <w:pPr>
              <w:rPr>
                <w:rFonts w:ascii="Arial" w:hAnsi="Arial" w:cs="Arial"/>
                <w:sz w:val="21"/>
                <w:szCs w:val="21"/>
              </w:rPr>
            </w:pPr>
            <w:r w:rsidRPr="00E44E59">
              <w:rPr>
                <w:rFonts w:ascii="Arial" w:hAnsi="Arial" w:cs="Arial"/>
                <w:sz w:val="21"/>
                <w:szCs w:val="21"/>
              </w:rPr>
              <w:t>Concertar con los actores involucrados, los temas priorizados y la ejecución de la asistencia técnica</w:t>
            </w:r>
          </w:p>
        </w:tc>
        <w:tc>
          <w:tcPr>
            <w:tcW w:w="1984" w:type="dxa"/>
          </w:tcPr>
          <w:p w14:paraId="4F97420B" w14:textId="3ED410E8" w:rsidR="00417890" w:rsidRPr="00E44E59" w:rsidRDefault="00AD6034" w:rsidP="005D4002">
            <w:pPr>
              <w:rPr>
                <w:rFonts w:ascii="Arial" w:hAnsi="Arial" w:cs="Arial"/>
                <w:sz w:val="21"/>
                <w:szCs w:val="21"/>
              </w:rPr>
            </w:pPr>
            <w:r w:rsidRPr="00E44E59">
              <w:rPr>
                <w:rFonts w:ascii="Arial" w:hAnsi="Arial" w:cs="Arial"/>
                <w:sz w:val="21"/>
                <w:szCs w:val="21"/>
              </w:rPr>
              <w:t>Profesionales de apoyo</w:t>
            </w:r>
          </w:p>
        </w:tc>
        <w:tc>
          <w:tcPr>
            <w:tcW w:w="1899" w:type="dxa"/>
          </w:tcPr>
          <w:p w14:paraId="78CD6F91" w14:textId="406FB2BE" w:rsidR="00417890" w:rsidRPr="00E44E59" w:rsidRDefault="00AD6034" w:rsidP="005D4002">
            <w:pPr>
              <w:rPr>
                <w:rFonts w:ascii="Arial" w:hAnsi="Arial" w:cs="Arial"/>
                <w:sz w:val="21"/>
                <w:szCs w:val="21"/>
              </w:rPr>
            </w:pPr>
            <w:r w:rsidRPr="00E44E59">
              <w:rPr>
                <w:rFonts w:ascii="Arial" w:hAnsi="Arial" w:cs="Arial"/>
                <w:sz w:val="21"/>
                <w:szCs w:val="21"/>
              </w:rPr>
              <w:t>Encuentro para concentración</w:t>
            </w:r>
          </w:p>
        </w:tc>
        <w:tc>
          <w:tcPr>
            <w:tcW w:w="1503" w:type="dxa"/>
          </w:tcPr>
          <w:p w14:paraId="7C3E0A21" w14:textId="6F52AF6E" w:rsidR="00417890" w:rsidRPr="00E44E59" w:rsidRDefault="00AD6034" w:rsidP="005D4002">
            <w:pPr>
              <w:rPr>
                <w:rFonts w:ascii="Arial" w:hAnsi="Arial" w:cs="Arial"/>
                <w:sz w:val="21"/>
                <w:szCs w:val="21"/>
              </w:rPr>
            </w:pPr>
            <w:r w:rsidRPr="00E44E59">
              <w:rPr>
                <w:rFonts w:ascii="Arial" w:hAnsi="Arial" w:cs="Arial"/>
                <w:sz w:val="21"/>
                <w:szCs w:val="21"/>
              </w:rPr>
              <w:t>Acta de concetración</w:t>
            </w:r>
          </w:p>
        </w:tc>
        <w:tc>
          <w:tcPr>
            <w:tcW w:w="2835" w:type="dxa"/>
          </w:tcPr>
          <w:p w14:paraId="56460A20" w14:textId="73B6C6C2" w:rsidR="00ED62CE" w:rsidRDefault="00BE7996" w:rsidP="005D4002">
            <w:pPr>
              <w:rPr>
                <w:rFonts w:ascii="Arial" w:hAnsi="Arial" w:cs="Arial"/>
                <w:sz w:val="21"/>
                <w:szCs w:val="21"/>
              </w:rPr>
            </w:pPr>
            <w:r>
              <w:rPr>
                <w:rFonts w:ascii="Arial" w:hAnsi="Arial" w:cs="Arial"/>
                <w:noProof/>
                <w:sz w:val="21"/>
                <w:szCs w:val="21"/>
              </w:rPr>
              <mc:AlternateContent>
                <mc:Choice Requires="wpg">
                  <w:drawing>
                    <wp:anchor distT="0" distB="0" distL="114300" distR="114300" simplePos="0" relativeHeight="251679232" behindDoc="0" locked="0" layoutInCell="1" allowOverlap="1" wp14:anchorId="45F3F55D" wp14:editId="42D1EC04">
                      <wp:simplePos x="0" y="0"/>
                      <wp:positionH relativeFrom="column">
                        <wp:posOffset>-33020</wp:posOffset>
                      </wp:positionH>
                      <wp:positionV relativeFrom="paragraph">
                        <wp:posOffset>52070</wp:posOffset>
                      </wp:positionV>
                      <wp:extent cx="1705610" cy="7295197"/>
                      <wp:effectExtent l="0" t="0" r="66040" b="39370"/>
                      <wp:wrapNone/>
                      <wp:docPr id="46" name="Grupo 46"/>
                      <wp:cNvGraphicFramePr/>
                      <a:graphic xmlns:a="http://schemas.openxmlformats.org/drawingml/2006/main">
                        <a:graphicData uri="http://schemas.microsoft.com/office/word/2010/wordprocessingGroup">
                          <wpg:wgp>
                            <wpg:cNvGrpSpPr/>
                            <wpg:grpSpPr>
                              <a:xfrm>
                                <a:off x="0" y="0"/>
                                <a:ext cx="1705610" cy="7295197"/>
                                <a:chOff x="0" y="0"/>
                                <a:chExt cx="1705610" cy="7295197"/>
                              </a:xfrm>
                            </wpg:grpSpPr>
                            <wpg:grpSp>
                              <wpg:cNvPr id="41" name="Grupo 41"/>
                              <wpg:cNvGrpSpPr/>
                              <wpg:grpSpPr>
                                <a:xfrm>
                                  <a:off x="0" y="0"/>
                                  <a:ext cx="1705610" cy="6560820"/>
                                  <a:chOff x="0" y="0"/>
                                  <a:chExt cx="1705610" cy="6560820"/>
                                </a:xfrm>
                              </wpg:grpSpPr>
                              <wpg:grpSp>
                                <wpg:cNvPr id="37" name="Grupo 37"/>
                                <wpg:cNvGrpSpPr/>
                                <wpg:grpSpPr>
                                  <a:xfrm>
                                    <a:off x="0" y="0"/>
                                    <a:ext cx="1705610" cy="5577840"/>
                                    <a:chOff x="0" y="0"/>
                                    <a:chExt cx="1705610" cy="5577840"/>
                                  </a:xfrm>
                                </wpg:grpSpPr>
                                <wpg:grpSp>
                                  <wpg:cNvPr id="34" name="Grupo 34"/>
                                  <wpg:cNvGrpSpPr/>
                                  <wpg:grpSpPr>
                                    <a:xfrm>
                                      <a:off x="0" y="0"/>
                                      <a:ext cx="1705610" cy="4716780"/>
                                      <a:chOff x="0" y="0"/>
                                      <a:chExt cx="1705610" cy="4716780"/>
                                    </a:xfrm>
                                  </wpg:grpSpPr>
                                  <wps:wsp>
                                    <wps:cNvPr id="25" name="Rectángulo 25"/>
                                    <wps:cNvSpPr/>
                                    <wps:spPr>
                                      <a:xfrm>
                                        <a:off x="0" y="3840480"/>
                                        <a:ext cx="1705610" cy="8763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1B620E" w14:textId="77777777" w:rsidR="00ED62CE" w:rsidRPr="00186D58" w:rsidRDefault="00ED62CE" w:rsidP="00ED62CE">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w:t>
                                          </w:r>
                                          <w:r w:rsidRPr="00186D58">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valuación de adherencia y cumplimiento de la normatividad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3" name="Grupo 33"/>
                                    <wpg:cNvGrpSpPr/>
                                    <wpg:grpSpPr>
                                      <a:xfrm>
                                        <a:off x="22860" y="0"/>
                                        <a:ext cx="1682750" cy="3825240"/>
                                        <a:chOff x="0" y="0"/>
                                        <a:chExt cx="1682750" cy="3825240"/>
                                      </a:xfrm>
                                    </wpg:grpSpPr>
                                    <wpg:grpSp>
                                      <wpg:cNvPr id="23" name="Grupo 23"/>
                                      <wpg:cNvGrpSpPr/>
                                      <wpg:grpSpPr>
                                        <a:xfrm>
                                          <a:off x="0" y="0"/>
                                          <a:ext cx="1630680" cy="2316480"/>
                                          <a:chOff x="0" y="0"/>
                                          <a:chExt cx="1630680" cy="2316480"/>
                                        </a:xfrm>
                                      </wpg:grpSpPr>
                                      <wpg:grpSp>
                                        <wpg:cNvPr id="20" name="Grupo 20"/>
                                        <wpg:cNvGrpSpPr/>
                                        <wpg:grpSpPr>
                                          <a:xfrm>
                                            <a:off x="7620" y="0"/>
                                            <a:ext cx="1592580" cy="1365093"/>
                                            <a:chOff x="0" y="0"/>
                                            <a:chExt cx="1592580" cy="1365093"/>
                                          </a:xfrm>
                                        </wpg:grpSpPr>
                                        <wps:wsp>
                                          <wps:cNvPr id="16" name="Flecha: pentágono 16"/>
                                          <wps:cNvSpPr/>
                                          <wps:spPr>
                                            <a:xfrm rot="5400000">
                                              <a:off x="541973" y="82075"/>
                                              <a:ext cx="512765" cy="348615"/>
                                            </a:xfrm>
                                            <a:prstGeom prst="homePlat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D7A6CE" w14:textId="77777777" w:rsidR="00ED62CE" w:rsidRPr="00186D58" w:rsidRDefault="00ED62CE" w:rsidP="00ED62CE">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t>A</w:t>
                                                </w: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18" name="Rectángulo 18"/>
                                          <wps:cNvSpPr/>
                                          <wps:spPr>
                                            <a:xfrm>
                                              <a:off x="0" y="862173"/>
                                              <a:ext cx="1592580" cy="5029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272282F" w14:textId="77777777" w:rsidR="00ED62CE" w:rsidRPr="00186D58" w:rsidRDefault="00ED62CE" w:rsidP="00ED62CE">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86D58">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Concertación con actores territoriales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Conector recto de flecha 19"/>
                                          <wps:cNvCnPr/>
                                          <wps:spPr>
                                            <a:xfrm>
                                              <a:off x="792480" y="511653"/>
                                              <a:ext cx="0" cy="303848"/>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grpSp>
                                      <wps:wsp>
                                        <wps:cNvPr id="21" name="Rectángulo 21"/>
                                        <wps:cNvSpPr/>
                                        <wps:spPr>
                                          <a:xfrm>
                                            <a:off x="0" y="1623060"/>
                                            <a:ext cx="1630680" cy="6934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A2DA41" w14:textId="77777777" w:rsidR="00ED62CE" w:rsidRPr="00186D58" w:rsidRDefault="00ED62CE" w:rsidP="00ED62CE">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86D58">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Desarrollar el cronograma de asistencias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Conector recto de flecha 22"/>
                                        <wps:cNvCnPr/>
                                        <wps:spPr>
                                          <a:xfrm>
                                            <a:off x="800100" y="1363980"/>
                                            <a:ext cx="0" cy="258445"/>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grpSp>
                                    <wps:wsp>
                                      <wps:cNvPr id="5" name="Rombo 5"/>
                                      <wps:cNvSpPr/>
                                      <wps:spPr>
                                        <a:xfrm>
                                          <a:off x="179070" y="2487930"/>
                                          <a:ext cx="1314450" cy="1116330"/>
                                        </a:xfrm>
                                        <a:prstGeom prst="diamond">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52C71A" w14:textId="77777777" w:rsidR="00ED62CE" w:rsidRPr="00186D58" w:rsidRDefault="00ED62CE" w:rsidP="00ED62CE">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86D58">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Visitas a IPS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Conector recto de flecha 24"/>
                                      <wps:cNvCnPr/>
                                      <wps:spPr>
                                        <a:xfrm>
                                          <a:off x="830580" y="2301240"/>
                                          <a:ext cx="0" cy="20574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grpSp>
                                      <wpg:cNvPr id="32" name="Grupo 32"/>
                                      <wpg:cNvGrpSpPr/>
                                      <wpg:grpSpPr>
                                        <a:xfrm>
                                          <a:off x="76200" y="3048000"/>
                                          <a:ext cx="102870" cy="777240"/>
                                          <a:chOff x="0" y="0"/>
                                          <a:chExt cx="102870" cy="777240"/>
                                        </a:xfrm>
                                      </wpg:grpSpPr>
                                      <wps:wsp>
                                        <wps:cNvPr id="27" name="Conector recto 27"/>
                                        <wps:cNvCnPr/>
                                        <wps:spPr>
                                          <a:xfrm flipH="1">
                                            <a:off x="15240" y="7620"/>
                                            <a:ext cx="87630" cy="0"/>
                                          </a:xfrm>
                                          <a:prstGeom prst="line">
                                            <a:avLst/>
                                          </a:prstGeom>
                                        </wps:spPr>
                                        <wps:style>
                                          <a:lnRef idx="2">
                                            <a:schemeClr val="dk1"/>
                                          </a:lnRef>
                                          <a:fillRef idx="0">
                                            <a:schemeClr val="dk1"/>
                                          </a:fillRef>
                                          <a:effectRef idx="1">
                                            <a:schemeClr val="dk1"/>
                                          </a:effectRef>
                                          <a:fontRef idx="minor">
                                            <a:schemeClr val="tx1"/>
                                          </a:fontRef>
                                        </wps:style>
                                        <wps:bodyPr/>
                                      </wps:wsp>
                                      <wps:wsp>
                                        <wps:cNvPr id="28" name="Conector recto de flecha 28"/>
                                        <wps:cNvCnPr/>
                                        <wps:spPr>
                                          <a:xfrm>
                                            <a:off x="0" y="0"/>
                                            <a:ext cx="0" cy="77724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grpSp>
                                    <wpg:grpSp>
                                      <wpg:cNvPr id="31" name="Grupo 31"/>
                                      <wpg:cNvGrpSpPr/>
                                      <wpg:grpSpPr>
                                        <a:xfrm>
                                          <a:off x="1493520" y="3048000"/>
                                          <a:ext cx="189230" cy="762000"/>
                                          <a:chOff x="0" y="0"/>
                                          <a:chExt cx="189230" cy="762000"/>
                                        </a:xfrm>
                                      </wpg:grpSpPr>
                                      <wps:wsp>
                                        <wps:cNvPr id="29" name="Conector recto 29"/>
                                        <wps:cNvCnPr/>
                                        <wps:spPr>
                                          <a:xfrm>
                                            <a:off x="0" y="0"/>
                                            <a:ext cx="189230" cy="0"/>
                                          </a:xfrm>
                                          <a:prstGeom prst="line">
                                            <a:avLst/>
                                          </a:prstGeom>
                                        </wps:spPr>
                                        <wps:style>
                                          <a:lnRef idx="2">
                                            <a:schemeClr val="dk1"/>
                                          </a:lnRef>
                                          <a:fillRef idx="0">
                                            <a:schemeClr val="dk1"/>
                                          </a:fillRef>
                                          <a:effectRef idx="1">
                                            <a:schemeClr val="dk1"/>
                                          </a:effectRef>
                                          <a:fontRef idx="minor">
                                            <a:schemeClr val="tx1"/>
                                          </a:fontRef>
                                        </wps:style>
                                        <wps:bodyPr/>
                                      </wps:wsp>
                                      <wps:wsp>
                                        <wps:cNvPr id="30" name="Conector recto de flecha 30"/>
                                        <wps:cNvCnPr/>
                                        <wps:spPr>
                                          <a:xfrm>
                                            <a:off x="167640" y="0"/>
                                            <a:ext cx="0" cy="76200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grpSp>
                                  </wpg:grpSp>
                                </wpg:grpSp>
                                <wps:wsp>
                                  <wps:cNvPr id="35" name="Rectángulo 35"/>
                                  <wps:cNvSpPr/>
                                  <wps:spPr>
                                    <a:xfrm>
                                      <a:off x="175260" y="4914900"/>
                                      <a:ext cx="1394460" cy="66294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02089A" w14:textId="77777777" w:rsidR="00BE7996" w:rsidRPr="009F61DD" w:rsidRDefault="00BE7996" w:rsidP="00BE7996">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F61DD">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Informe del proceso adelantado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Conector recto de flecha 36"/>
                                  <wps:cNvCnPr/>
                                  <wps:spPr>
                                    <a:xfrm>
                                      <a:off x="868680" y="4678680"/>
                                      <a:ext cx="0" cy="26670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grpSp>
                              <wps:wsp>
                                <wps:cNvPr id="38" name="Rectángulo 38"/>
                                <wps:cNvSpPr/>
                                <wps:spPr>
                                  <a:xfrm>
                                    <a:off x="152400" y="5897880"/>
                                    <a:ext cx="1424940" cy="66294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C3648F" w14:textId="77777777" w:rsidR="00BE7996" w:rsidRPr="009F61DD" w:rsidRDefault="00BE7996" w:rsidP="00BE7996">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F61DD">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Construcción del plan de mejora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Conector recto de flecha 40"/>
                                <wps:cNvCnPr/>
                                <wps:spPr>
                                  <a:xfrm>
                                    <a:off x="883920" y="5570220"/>
                                    <a:ext cx="0" cy="32766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grpSp>
                            <wps:wsp>
                              <wps:cNvPr id="43" name="Flecha: pentágono 43"/>
                              <wps:cNvSpPr/>
                              <wps:spPr>
                                <a:xfrm rot="5400000">
                                  <a:off x="650558" y="6887527"/>
                                  <a:ext cx="466725" cy="348615"/>
                                </a:xfrm>
                                <a:prstGeom prst="homePlat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06990B" w14:textId="77777777" w:rsidR="00BE7996" w:rsidRPr="00186D58" w:rsidRDefault="00BE7996" w:rsidP="00BE7996">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t>A</w:t>
                                    </w: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45" name="Conector recto de flecha 45"/>
                              <wps:cNvCnPr/>
                              <wps:spPr>
                                <a:xfrm>
                                  <a:off x="876300" y="6537960"/>
                                  <a:ext cx="0" cy="290512"/>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wgp>
                        </a:graphicData>
                      </a:graphic>
                    </wp:anchor>
                  </w:drawing>
                </mc:Choice>
                <mc:Fallback>
                  <w:pict>
                    <v:group w14:anchorId="45F3F55D" id="Grupo 46" o:spid="_x0000_s1036" style="position:absolute;margin-left:-2.6pt;margin-top:4.1pt;width:134.3pt;height:574.4pt;z-index:251679232" coordsize="17056,7295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">
                      <v:group id="Grupo 41" o:spid="_x0000_s1037" style="position:absolute;width:17056;height:65608" coordsize="17056,6560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">
                        <v:group id="Grupo 37" o:spid="_x0000_s1038" style="position:absolute;width:17056;height:55778" coordsize="17056,5577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">
                          <v:group id="Grupo 34" o:spid="_x0000_s1039" style="position:absolute;width:17056;height:47167" coordsize="17056,4716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">
                            <v:rect id="Rectángulo 25" o:spid="_x0000_s1040" style="position:absolute;top:38404;width:17056;height:876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" filled="f" strokecolor="black [3213]" strokeweight="1pt">
                              <v:textbox>
                                <w:txbxContent>
                                  <w:p w14:paraId="381B620E" w14:textId="77777777" w:rsidR="00ED62CE" w:rsidRPr="00186D58" w:rsidRDefault="00ED62CE" w:rsidP="00ED62CE">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w:t>
                                    </w:r>
                                    <w:r w:rsidRPr="00186D58">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valuación de adherencia y cumplimiento de la normatividad</w:t>
                                    </w:r>
                                  </w:p>
                                </w:txbxContent>
                              </v:textbox>
                            </v:rect>
                            <v:group id="Grupo 33" o:spid="_x0000_s1041" style="position:absolute;left:228;width:16828;height:38252" coordsize="16827,3825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">
                              <v:group id="Grupo 23" o:spid="_x0000_s1042" style="position:absolute;width:16306;height:23164" coordsize="16306,2316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">
                                <v:group id="Grupo 20" o:spid="_x0000_s1043" style="position:absolute;left:76;width:15926;height:13650" coordsize="15925,1365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">
                                  <v:shape id="Flecha: pentágono 16" o:spid="_x0000_s1044" type="#_x0000_t15" style="position:absolute;left:5419;top:821;width:5127;height:3486;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" adj="14257" filled="f" strokecolor="black [3213]" strokeweight="1pt">
                                    <v:textbox style="layout-flow:vertical;mso-layout-flow-alt:bottom-to-top">
                                      <w:txbxContent>
                                        <w:p w14:paraId="03D7A6CE" w14:textId="77777777" w:rsidR="00ED62CE" w:rsidRPr="00186D58" w:rsidRDefault="00ED62CE" w:rsidP="00ED62CE">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t>A</w:t>
                                          </w: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p>
                                      </w:txbxContent>
                                    </v:textbox>
                                  </v:shape>
                                  <v:rect id="Rectángulo 18" o:spid="_x0000_s1045" style="position:absolute;top:8621;width:15925;height:50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" filled="f" strokecolor="black [3213]" strokeweight="1pt">
                                    <v:textbox>
                                      <w:txbxContent>
                                        <w:p w14:paraId="5272282F" w14:textId="77777777" w:rsidR="00ED62CE" w:rsidRPr="00186D58" w:rsidRDefault="00ED62CE" w:rsidP="00ED62CE">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86D58">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Concertación con actores territoriales</w:t>
                                          </w:r>
                                        </w:p>
                                      </w:txbxContent>
                                    </v:textbox>
                                  </v:rect>
                                  <v:shape id="Conector recto de flecha 19" o:spid="_x0000_s1046" type="#_x0000_t32" style="position:absolute;left:7924;top:5116;width:0;height:3039;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" strokecolor="black [3200]" strokeweight="1pt">
                                    <v:stroke endarrow="block" joinstyle="miter"/>
                                  </v:shape>
                                </v:group>
                                <v:rect id="Rectángulo 21" o:spid="_x0000_s1047" style="position:absolute;top:16230;width:16306;height:693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" filled="f" strokecolor="black [3213]" strokeweight="1pt">
                                  <v:textbox>
                                    <w:txbxContent>
                                      <w:p w14:paraId="1BA2DA41" w14:textId="77777777" w:rsidR="00ED62CE" w:rsidRPr="00186D58" w:rsidRDefault="00ED62CE" w:rsidP="00ED62CE">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86D58">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Desarrollar el cronograma de asistencias</w:t>
                                        </w:r>
                                      </w:p>
                                    </w:txbxContent>
                                  </v:textbox>
                                </v:rect>
                                <v:shape id="Conector recto de flecha 22" o:spid="_x0000_s1048" type="#_x0000_t32" style="position:absolute;left:8001;top:13639;width:0;height:2585;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" strokecolor="black [3200]" strokeweight="1pt">
                                  <v:stroke endarrow="block" joinstyle="miter"/>
                                </v:shape>
                              </v:group>
                              <v:shapetype id="_x0000_t4" coordsize="21600,21600" o:spt="4" path="m10800,l,10800,10800,21600,21600,10800xe">
                                <v:stroke joinstyle="miter"/>
                                <v:path gradientshapeok="t" o:connecttype="rect" textboxrect="5400,5400,16200,16200"/>
                              </v:shapetype>
                              <v:shape id="Rombo 5" o:spid="_x0000_s1049" type="#_x0000_t4" style="position:absolute;left:1790;top:24879;width:13145;height:1116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" filled="f" strokecolor="black [3213]" strokeweight="1pt">
                                <v:textbox>
                                  <w:txbxContent>
                                    <w:p w14:paraId="7652C71A" w14:textId="77777777" w:rsidR="00ED62CE" w:rsidRPr="00186D58" w:rsidRDefault="00ED62CE" w:rsidP="00ED62CE">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86D58">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Visitas a IPS</w:t>
                                      </w:r>
                                    </w:p>
                                  </w:txbxContent>
                                </v:textbox>
                              </v:shape>
                              <v:shape id="Conector recto de flecha 24" o:spid="_x0000_s1050" type="#_x0000_t32" style="position:absolute;left:8305;top:23012;width:0;height:2057;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" strokecolor="black [3200]" strokeweight="1pt">
                                <v:stroke endarrow="block" joinstyle="miter"/>
                              </v:shape>
                              <v:group id="Grupo 32" o:spid="_x0000_s1051" style="position:absolute;left:762;top:30480;width:1028;height:7772" coordsize="1028,777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">
                                <v:line id="Conector recto 27" o:spid="_x0000_s1052" style="position:absolute;flip:x;visibility:visible;mso-wrap-style:square" from="152,76" to="1028,7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" strokecolor="black [3200]" strokeweight="1pt">
                                  <v:stroke joinstyle="miter"/>
                                </v:line>
                                <v:shape id="Conector recto de flecha 28" o:spid="_x0000_s1053" type="#_x0000_t32" style="position:absolute;width:0;height:7772;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" strokecolor="black [3200]" strokeweight="1pt">
                                  <v:stroke endarrow="block" joinstyle="miter"/>
                                </v:shape>
                              </v:group>
                              <v:group id="Grupo 31" o:spid="_x0000_s1054" style="position:absolute;left:14935;top:30480;width:1892;height:7620" coordsize="1892,762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">
                                <v:line id="Conector recto 29" o:spid="_x0000_s1055" style="position:absolute;visibility:visible;mso-wrap-style:square" from="0,0" to="1892,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" strokecolor="black [3200]" strokeweight="1pt">
                                  <v:stroke joinstyle="miter"/>
                                </v:line>
                                <v:shape id="Conector recto de flecha 30" o:spid="_x0000_s1056" type="#_x0000_t32" style="position:absolute;left:1676;width:0;height:762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" strokecolor="black [3200]" strokeweight="1pt">
                                  <v:stroke endarrow="block" joinstyle="miter"/>
                                </v:shape>
                              </v:group>
                            </v:group>
                          </v:group>
                          <v:rect id="Rectángulo 35" o:spid="_x0000_s1057" style="position:absolute;left:1752;top:49149;width:13945;height:66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" filled="f" strokecolor="black [3213]" strokeweight="1pt">
                            <v:textbox>
                              <w:txbxContent>
                                <w:p w14:paraId="2202089A" w14:textId="77777777" w:rsidR="00BE7996" w:rsidRPr="009F61DD" w:rsidRDefault="00BE7996" w:rsidP="00BE7996">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F61DD">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Informe del proceso adelantado</w:t>
                                  </w:r>
                                </w:p>
                              </w:txbxContent>
                            </v:textbox>
                          </v:rect>
                          <v:shape id="Conector recto de flecha 36" o:spid="_x0000_s1058" type="#_x0000_t32" style="position:absolute;left:8686;top:46786;width:0;height:2667;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" strokecolor="black [3200]" strokeweight="1pt">
                            <v:stroke endarrow="block" joinstyle="miter"/>
                          </v:shape>
                        </v:group>
                        <v:rect id="Rectángulo 38" o:spid="_x0000_s1059" style="position:absolute;left:1524;top:58978;width:14249;height:663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" filled="f" strokecolor="black [3213]" strokeweight="1pt">
                          <v:textbox>
                            <w:txbxContent>
                              <w:p w14:paraId="26C3648F" w14:textId="77777777" w:rsidR="00BE7996" w:rsidRPr="009F61DD" w:rsidRDefault="00BE7996" w:rsidP="00BE7996">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F61DD">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Construcción del plan de mejora</w:t>
                                </w:r>
                              </w:p>
                            </w:txbxContent>
                          </v:textbox>
                        </v:rect>
                        <v:shape id="Conector recto de flecha 40" o:spid="_x0000_s1060" type="#_x0000_t32" style="position:absolute;left:8839;top:55702;width:0;height:3276;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" strokecolor="black [3200]" strokeweight="1pt">
                          <v:stroke endarrow="block" joinstyle="miter"/>
                        </v:shape>
                      </v:group>
                      <v:shape id="Flecha: pentágono 43" o:spid="_x0000_s1061" type="#_x0000_t15" style="position:absolute;left:6505;top:68875;width:4667;height:3486;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" adj="13533" filled="f" strokecolor="black [3213]" strokeweight="1pt">
                        <v:textbox style="layout-flow:vertical;mso-layout-flow-alt:bottom-to-top">
                          <w:txbxContent>
                            <w:p w14:paraId="5306990B" w14:textId="77777777" w:rsidR="00BE7996" w:rsidRPr="00186D58" w:rsidRDefault="00BE7996" w:rsidP="00BE7996">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t>A</w:t>
                              </w: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p>
                          </w:txbxContent>
                        </v:textbox>
                      </v:shape>
                      <v:shape id="Conector recto de flecha 45" o:spid="_x0000_s1062" type="#_x0000_t32" style="position:absolute;left:8763;top:65379;width:0;height:2905;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" strokecolor="black [3200]" strokeweight="1pt">
                        <v:stroke endarrow="block" joinstyle="miter"/>
                      </v:shape>
                    </v:group>
                  </w:pict>
                </mc:Fallback>
              </mc:AlternateContent>
            </w:r>
          </w:p>
          <w:p w14:paraId="768AFBBA" w14:textId="0502944F" w:rsidR="00ED62CE" w:rsidRDefault="00ED62CE" w:rsidP="005D4002">
            <w:pPr>
              <w:rPr>
                <w:rFonts w:ascii="Arial" w:hAnsi="Arial" w:cs="Arial"/>
                <w:sz w:val="21"/>
                <w:szCs w:val="21"/>
              </w:rPr>
            </w:pPr>
          </w:p>
          <w:p w14:paraId="7E6BC996" w14:textId="71D7F108" w:rsidR="00ED62CE" w:rsidRDefault="00ED62CE" w:rsidP="005D4002">
            <w:pPr>
              <w:rPr>
                <w:rFonts w:ascii="Arial" w:hAnsi="Arial" w:cs="Arial"/>
                <w:sz w:val="21"/>
                <w:szCs w:val="21"/>
              </w:rPr>
            </w:pPr>
          </w:p>
          <w:p w14:paraId="731788F3" w14:textId="07DA7DDE" w:rsidR="00417890" w:rsidRPr="00E44E59" w:rsidRDefault="00417890" w:rsidP="005D4002">
            <w:pPr>
              <w:rPr>
                <w:rFonts w:ascii="Arial" w:hAnsi="Arial" w:cs="Arial"/>
                <w:sz w:val="21"/>
                <w:szCs w:val="21"/>
              </w:rPr>
            </w:pPr>
          </w:p>
        </w:tc>
      </w:tr>
      <w:tr w:rsidR="004826BE" w14:paraId="44ECE0EF" w14:textId="77777777" w:rsidTr="005D4002">
        <w:tc>
          <w:tcPr>
            <w:tcW w:w="2127" w:type="dxa"/>
          </w:tcPr>
          <w:p w14:paraId="3992E074" w14:textId="15B740FC" w:rsidR="004826BE" w:rsidRPr="00E44E59" w:rsidRDefault="005F7856" w:rsidP="005D4002">
            <w:pPr>
              <w:rPr>
                <w:rFonts w:ascii="Arial" w:hAnsi="Arial" w:cs="Arial"/>
                <w:sz w:val="21"/>
                <w:szCs w:val="21"/>
              </w:rPr>
            </w:pPr>
            <w:r w:rsidRPr="00E44E59">
              <w:rPr>
                <w:rFonts w:ascii="Arial" w:hAnsi="Arial" w:cs="Arial"/>
                <w:sz w:val="21"/>
                <w:szCs w:val="21"/>
              </w:rPr>
              <w:t>Elaborar el cronograma para el desarrollo de las acciones de capacitación</w:t>
            </w:r>
          </w:p>
        </w:tc>
        <w:tc>
          <w:tcPr>
            <w:tcW w:w="1984" w:type="dxa"/>
          </w:tcPr>
          <w:p w14:paraId="52B9A2F2" w14:textId="65B01893" w:rsidR="004826BE" w:rsidRPr="00E44E59" w:rsidRDefault="00AD6034" w:rsidP="005D4002">
            <w:pPr>
              <w:rPr>
                <w:rFonts w:ascii="Arial" w:hAnsi="Arial" w:cs="Arial"/>
                <w:sz w:val="21"/>
                <w:szCs w:val="21"/>
              </w:rPr>
            </w:pPr>
            <w:r w:rsidRPr="00E44E59">
              <w:rPr>
                <w:rFonts w:ascii="Arial" w:hAnsi="Arial" w:cs="Arial"/>
                <w:sz w:val="21"/>
                <w:szCs w:val="21"/>
              </w:rPr>
              <w:t>Profesionales de apoyo</w:t>
            </w:r>
          </w:p>
        </w:tc>
        <w:tc>
          <w:tcPr>
            <w:tcW w:w="1899" w:type="dxa"/>
          </w:tcPr>
          <w:p w14:paraId="36AD11D4" w14:textId="44AE4864" w:rsidR="004826BE" w:rsidRPr="00E44E59" w:rsidRDefault="00AD6034" w:rsidP="005D4002">
            <w:pPr>
              <w:rPr>
                <w:rFonts w:ascii="Arial" w:hAnsi="Arial" w:cs="Arial"/>
                <w:sz w:val="21"/>
                <w:szCs w:val="21"/>
              </w:rPr>
            </w:pPr>
            <w:r w:rsidRPr="00E44E59">
              <w:rPr>
                <w:rFonts w:ascii="Arial" w:hAnsi="Arial" w:cs="Arial"/>
                <w:sz w:val="21"/>
                <w:szCs w:val="21"/>
              </w:rPr>
              <w:t>Programación de visitas</w:t>
            </w:r>
          </w:p>
        </w:tc>
        <w:tc>
          <w:tcPr>
            <w:tcW w:w="1503" w:type="dxa"/>
          </w:tcPr>
          <w:p w14:paraId="2891CBC8" w14:textId="4D3B3777" w:rsidR="004826BE" w:rsidRPr="00E44E59" w:rsidRDefault="00AD6034" w:rsidP="005D4002">
            <w:pPr>
              <w:rPr>
                <w:rFonts w:ascii="Arial" w:hAnsi="Arial" w:cs="Arial"/>
                <w:sz w:val="21"/>
                <w:szCs w:val="21"/>
              </w:rPr>
            </w:pPr>
            <w:r w:rsidRPr="00E44E59">
              <w:rPr>
                <w:rFonts w:ascii="Arial" w:hAnsi="Arial" w:cs="Arial"/>
                <w:sz w:val="21"/>
                <w:szCs w:val="21"/>
              </w:rPr>
              <w:t>cronograma</w:t>
            </w:r>
          </w:p>
        </w:tc>
        <w:tc>
          <w:tcPr>
            <w:tcW w:w="2835" w:type="dxa"/>
          </w:tcPr>
          <w:p w14:paraId="7C43825B" w14:textId="3245E23D" w:rsidR="004826BE" w:rsidRPr="00E44E59" w:rsidRDefault="004826BE" w:rsidP="005D4002">
            <w:pPr>
              <w:rPr>
                <w:rFonts w:ascii="Arial" w:hAnsi="Arial" w:cs="Arial"/>
                <w:sz w:val="21"/>
                <w:szCs w:val="21"/>
              </w:rPr>
            </w:pPr>
          </w:p>
        </w:tc>
      </w:tr>
      <w:tr w:rsidR="004826BE" w14:paraId="0D4D6795" w14:textId="77777777" w:rsidTr="005D4002">
        <w:tc>
          <w:tcPr>
            <w:tcW w:w="2127" w:type="dxa"/>
          </w:tcPr>
          <w:p w14:paraId="4182DB5B" w14:textId="3FCE5356" w:rsidR="004826BE" w:rsidRPr="00E44E59" w:rsidRDefault="005F7856" w:rsidP="005D4002">
            <w:pPr>
              <w:rPr>
                <w:rFonts w:ascii="Arial" w:hAnsi="Arial" w:cs="Arial"/>
                <w:sz w:val="21"/>
                <w:szCs w:val="21"/>
              </w:rPr>
            </w:pPr>
            <w:r w:rsidRPr="00E44E59">
              <w:rPr>
                <w:rFonts w:ascii="Arial" w:hAnsi="Arial" w:cs="Arial"/>
                <w:sz w:val="21"/>
                <w:szCs w:val="21"/>
              </w:rPr>
              <w:t>Desarrollar la asesoria, capacitación y acompañamiento técnico de acuerod con lo programado</w:t>
            </w:r>
          </w:p>
        </w:tc>
        <w:tc>
          <w:tcPr>
            <w:tcW w:w="1984" w:type="dxa"/>
          </w:tcPr>
          <w:p w14:paraId="54261A22" w14:textId="6A23214B" w:rsidR="004826BE" w:rsidRPr="00E44E59" w:rsidRDefault="00AD6034" w:rsidP="005D4002">
            <w:pPr>
              <w:rPr>
                <w:rFonts w:ascii="Arial" w:hAnsi="Arial" w:cs="Arial"/>
                <w:sz w:val="21"/>
                <w:szCs w:val="21"/>
              </w:rPr>
            </w:pPr>
            <w:r w:rsidRPr="00E44E59">
              <w:rPr>
                <w:rFonts w:ascii="Arial" w:hAnsi="Arial" w:cs="Arial"/>
                <w:sz w:val="21"/>
                <w:szCs w:val="21"/>
              </w:rPr>
              <w:t>Profesionales de apoyo</w:t>
            </w:r>
            <w:r w:rsidR="00E44E59" w:rsidRPr="00E44E59">
              <w:rPr>
                <w:rFonts w:ascii="Arial" w:hAnsi="Arial" w:cs="Arial"/>
                <w:sz w:val="21"/>
                <w:szCs w:val="21"/>
              </w:rPr>
              <w:t xml:space="preserve"> </w:t>
            </w:r>
          </w:p>
        </w:tc>
        <w:tc>
          <w:tcPr>
            <w:tcW w:w="1899" w:type="dxa"/>
          </w:tcPr>
          <w:p w14:paraId="54C56FA7" w14:textId="742F54E5" w:rsidR="004826BE" w:rsidRPr="00E44E59" w:rsidRDefault="00AD6034" w:rsidP="005D4002">
            <w:pPr>
              <w:rPr>
                <w:rFonts w:ascii="Arial" w:hAnsi="Arial" w:cs="Arial"/>
                <w:sz w:val="21"/>
                <w:szCs w:val="21"/>
              </w:rPr>
            </w:pPr>
            <w:r w:rsidRPr="00E44E59">
              <w:rPr>
                <w:rFonts w:ascii="Arial" w:hAnsi="Arial" w:cs="Arial"/>
                <w:sz w:val="21"/>
                <w:szCs w:val="21"/>
              </w:rPr>
              <w:t>Visita de campo</w:t>
            </w:r>
          </w:p>
        </w:tc>
        <w:tc>
          <w:tcPr>
            <w:tcW w:w="1503" w:type="dxa"/>
          </w:tcPr>
          <w:p w14:paraId="355949B0" w14:textId="7E196900" w:rsidR="004826BE" w:rsidRPr="00E44E59" w:rsidRDefault="00AD6034" w:rsidP="005D4002">
            <w:pPr>
              <w:rPr>
                <w:rFonts w:ascii="Arial" w:hAnsi="Arial" w:cs="Arial"/>
                <w:sz w:val="21"/>
                <w:szCs w:val="21"/>
              </w:rPr>
            </w:pPr>
            <w:r w:rsidRPr="00E44E59">
              <w:rPr>
                <w:rFonts w:ascii="Arial" w:hAnsi="Arial" w:cs="Arial"/>
                <w:sz w:val="21"/>
                <w:szCs w:val="21"/>
              </w:rPr>
              <w:t>Acta de visita</w:t>
            </w:r>
          </w:p>
        </w:tc>
        <w:tc>
          <w:tcPr>
            <w:tcW w:w="2835" w:type="dxa"/>
          </w:tcPr>
          <w:p w14:paraId="3D6CAD9E" w14:textId="5AA5B00E" w:rsidR="004826BE" w:rsidRPr="00E44E59" w:rsidRDefault="004826BE" w:rsidP="005D4002">
            <w:pPr>
              <w:rPr>
                <w:rFonts w:ascii="Arial" w:hAnsi="Arial" w:cs="Arial"/>
                <w:sz w:val="21"/>
                <w:szCs w:val="21"/>
              </w:rPr>
            </w:pPr>
          </w:p>
        </w:tc>
      </w:tr>
      <w:tr w:rsidR="00E44E59" w14:paraId="4B2806FE" w14:textId="77777777" w:rsidTr="005D4002">
        <w:tc>
          <w:tcPr>
            <w:tcW w:w="2127" w:type="dxa"/>
          </w:tcPr>
          <w:p w14:paraId="47A07797" w14:textId="424A619B" w:rsidR="00E44E59" w:rsidRPr="00E44E59" w:rsidRDefault="00E44E59" w:rsidP="00E44E59">
            <w:pPr>
              <w:rPr>
                <w:rFonts w:ascii="Arial" w:hAnsi="Arial" w:cs="Arial"/>
                <w:sz w:val="21"/>
                <w:szCs w:val="21"/>
              </w:rPr>
            </w:pPr>
            <w:r w:rsidRPr="00E44E59">
              <w:rPr>
                <w:rFonts w:ascii="Arial" w:hAnsi="Arial" w:cs="Arial"/>
                <w:sz w:val="21"/>
                <w:szCs w:val="21"/>
              </w:rPr>
              <w:t xml:space="preserve">Realizar evaluación de la adherencia y cumplimiento de la normatividad, protocolos y lineamientos </w:t>
            </w:r>
          </w:p>
        </w:tc>
        <w:tc>
          <w:tcPr>
            <w:tcW w:w="1984" w:type="dxa"/>
          </w:tcPr>
          <w:p w14:paraId="7218BB63" w14:textId="6BE8B4E5" w:rsidR="00E44E59" w:rsidRPr="00E44E59" w:rsidRDefault="00E44E59" w:rsidP="00E44E59">
            <w:pPr>
              <w:rPr>
                <w:rFonts w:ascii="Arial" w:hAnsi="Arial" w:cs="Arial"/>
                <w:sz w:val="21"/>
                <w:szCs w:val="21"/>
              </w:rPr>
            </w:pPr>
            <w:r w:rsidRPr="00E44E59">
              <w:rPr>
                <w:rFonts w:ascii="Arial" w:hAnsi="Arial" w:cs="Arial"/>
                <w:sz w:val="21"/>
                <w:szCs w:val="21"/>
              </w:rPr>
              <w:t>Profesionales de apoyo</w:t>
            </w:r>
          </w:p>
        </w:tc>
        <w:tc>
          <w:tcPr>
            <w:tcW w:w="1899" w:type="dxa"/>
          </w:tcPr>
          <w:p w14:paraId="39D9B582" w14:textId="19DA6446" w:rsidR="00E44E59" w:rsidRPr="00E44E59" w:rsidRDefault="00E44E59" w:rsidP="00E44E59">
            <w:pPr>
              <w:rPr>
                <w:rFonts w:ascii="Arial" w:hAnsi="Arial" w:cs="Arial"/>
                <w:sz w:val="21"/>
                <w:szCs w:val="21"/>
              </w:rPr>
            </w:pPr>
            <w:r w:rsidRPr="00E44E59">
              <w:rPr>
                <w:rFonts w:ascii="Arial" w:hAnsi="Arial" w:cs="Arial"/>
                <w:sz w:val="21"/>
                <w:szCs w:val="21"/>
              </w:rPr>
              <w:t>Visita de campo</w:t>
            </w:r>
          </w:p>
        </w:tc>
        <w:tc>
          <w:tcPr>
            <w:tcW w:w="1503" w:type="dxa"/>
          </w:tcPr>
          <w:p w14:paraId="70150F78" w14:textId="6A459B3B" w:rsidR="00E44E59" w:rsidRPr="00E44E59" w:rsidRDefault="00E44E59" w:rsidP="00E44E59">
            <w:pPr>
              <w:rPr>
                <w:rFonts w:ascii="Arial" w:hAnsi="Arial" w:cs="Arial"/>
                <w:sz w:val="21"/>
                <w:szCs w:val="21"/>
              </w:rPr>
            </w:pPr>
            <w:r w:rsidRPr="00E44E59">
              <w:rPr>
                <w:rFonts w:ascii="Arial" w:hAnsi="Arial" w:cs="Arial"/>
                <w:sz w:val="21"/>
                <w:szCs w:val="21"/>
              </w:rPr>
              <w:t>Acta de visita</w:t>
            </w:r>
          </w:p>
        </w:tc>
        <w:tc>
          <w:tcPr>
            <w:tcW w:w="2835" w:type="dxa"/>
          </w:tcPr>
          <w:p w14:paraId="72FF673A" w14:textId="1C47C97C" w:rsidR="00E44E59" w:rsidRPr="00E44E59" w:rsidRDefault="00E44E59" w:rsidP="00E44E59">
            <w:pPr>
              <w:rPr>
                <w:rFonts w:ascii="Arial" w:hAnsi="Arial" w:cs="Arial"/>
                <w:sz w:val="21"/>
                <w:szCs w:val="21"/>
              </w:rPr>
            </w:pPr>
          </w:p>
        </w:tc>
      </w:tr>
      <w:tr w:rsidR="00E44E59" w14:paraId="4F75C21F" w14:textId="77777777" w:rsidTr="005D4002">
        <w:tc>
          <w:tcPr>
            <w:tcW w:w="2127" w:type="dxa"/>
          </w:tcPr>
          <w:p w14:paraId="59A11FE7" w14:textId="0040A84D" w:rsidR="00E44E59" w:rsidRPr="00E44E59" w:rsidRDefault="00E44E59" w:rsidP="00E44E59">
            <w:pPr>
              <w:rPr>
                <w:rFonts w:ascii="Arial" w:hAnsi="Arial" w:cs="Arial"/>
                <w:sz w:val="21"/>
                <w:szCs w:val="21"/>
              </w:rPr>
            </w:pPr>
            <w:r w:rsidRPr="00E44E59">
              <w:rPr>
                <w:rFonts w:ascii="Arial" w:hAnsi="Arial" w:cs="Arial"/>
                <w:sz w:val="21"/>
                <w:szCs w:val="21"/>
              </w:rPr>
              <w:t>Documentar las acciones y resultados de la asistencia ejecutada</w:t>
            </w:r>
          </w:p>
        </w:tc>
        <w:tc>
          <w:tcPr>
            <w:tcW w:w="1984" w:type="dxa"/>
          </w:tcPr>
          <w:p w14:paraId="1551D4C3" w14:textId="0FE548B6" w:rsidR="00E44E59" w:rsidRPr="00E44E59" w:rsidRDefault="00E44E59" w:rsidP="00E44E59">
            <w:pPr>
              <w:rPr>
                <w:rFonts w:ascii="Arial" w:hAnsi="Arial" w:cs="Arial"/>
                <w:sz w:val="21"/>
                <w:szCs w:val="21"/>
              </w:rPr>
            </w:pPr>
            <w:r w:rsidRPr="00E44E59">
              <w:rPr>
                <w:rFonts w:ascii="Arial" w:hAnsi="Arial" w:cs="Arial"/>
                <w:sz w:val="21"/>
                <w:szCs w:val="21"/>
              </w:rPr>
              <w:t>Profesionales de apoyo</w:t>
            </w:r>
          </w:p>
        </w:tc>
        <w:tc>
          <w:tcPr>
            <w:tcW w:w="1899" w:type="dxa"/>
          </w:tcPr>
          <w:p w14:paraId="7F5BE945" w14:textId="2D6DCD59" w:rsidR="00E44E59" w:rsidRPr="00E44E59" w:rsidRDefault="00E44E59" w:rsidP="00E44E59">
            <w:pPr>
              <w:rPr>
                <w:rFonts w:ascii="Arial" w:hAnsi="Arial" w:cs="Arial"/>
                <w:sz w:val="21"/>
                <w:szCs w:val="21"/>
              </w:rPr>
            </w:pPr>
            <w:r w:rsidRPr="00E44E59">
              <w:rPr>
                <w:rFonts w:ascii="Arial" w:hAnsi="Arial" w:cs="Arial"/>
                <w:sz w:val="21"/>
                <w:szCs w:val="21"/>
              </w:rPr>
              <w:t>Informe del plan de capacitación</w:t>
            </w:r>
          </w:p>
        </w:tc>
        <w:tc>
          <w:tcPr>
            <w:tcW w:w="1503" w:type="dxa"/>
          </w:tcPr>
          <w:p w14:paraId="0410F142" w14:textId="686B946A" w:rsidR="00E44E59" w:rsidRPr="00E44E59" w:rsidRDefault="00E44E59" w:rsidP="00E44E59">
            <w:pPr>
              <w:rPr>
                <w:rFonts w:ascii="Arial" w:hAnsi="Arial" w:cs="Arial"/>
                <w:sz w:val="21"/>
                <w:szCs w:val="21"/>
              </w:rPr>
            </w:pPr>
            <w:r w:rsidRPr="00E44E59">
              <w:rPr>
                <w:rFonts w:ascii="Arial" w:hAnsi="Arial" w:cs="Arial"/>
                <w:sz w:val="21"/>
                <w:szCs w:val="21"/>
              </w:rPr>
              <w:t xml:space="preserve">Informe del plan de capacitación </w:t>
            </w:r>
          </w:p>
        </w:tc>
        <w:tc>
          <w:tcPr>
            <w:tcW w:w="2835" w:type="dxa"/>
          </w:tcPr>
          <w:p w14:paraId="190427C0" w14:textId="2440A47F" w:rsidR="00BE7996" w:rsidRPr="00E44E59" w:rsidRDefault="00BE7996" w:rsidP="00E44E59">
            <w:pPr>
              <w:rPr>
                <w:rFonts w:ascii="Arial" w:hAnsi="Arial" w:cs="Arial"/>
                <w:sz w:val="21"/>
                <w:szCs w:val="21"/>
              </w:rPr>
            </w:pPr>
          </w:p>
        </w:tc>
      </w:tr>
      <w:tr w:rsidR="00E44E59" w14:paraId="23B59B79" w14:textId="77777777" w:rsidTr="005D4002">
        <w:tc>
          <w:tcPr>
            <w:tcW w:w="2127" w:type="dxa"/>
          </w:tcPr>
          <w:p w14:paraId="217E73AF" w14:textId="77777777" w:rsidR="00E44E59" w:rsidRDefault="00E44E59" w:rsidP="00E44E59">
            <w:pPr>
              <w:rPr>
                <w:rFonts w:ascii="Arial" w:hAnsi="Arial" w:cs="Arial"/>
                <w:sz w:val="21"/>
                <w:szCs w:val="21"/>
              </w:rPr>
            </w:pPr>
            <w:r w:rsidRPr="00E44E59">
              <w:rPr>
                <w:rFonts w:ascii="Arial" w:hAnsi="Arial" w:cs="Arial"/>
                <w:sz w:val="21"/>
                <w:szCs w:val="21"/>
              </w:rPr>
              <w:t>Construir el plan de mejora basado en la retroalimentación de los actores involucrados y los resultados documentados</w:t>
            </w:r>
          </w:p>
          <w:p w14:paraId="70674758" w14:textId="0B28D6F8" w:rsidR="00BE7996" w:rsidRPr="00E44E59" w:rsidRDefault="00BE7996" w:rsidP="00E44E59">
            <w:pPr>
              <w:rPr>
                <w:rFonts w:ascii="Arial" w:hAnsi="Arial" w:cs="Arial"/>
                <w:sz w:val="21"/>
                <w:szCs w:val="21"/>
              </w:rPr>
            </w:pPr>
          </w:p>
        </w:tc>
        <w:tc>
          <w:tcPr>
            <w:tcW w:w="1984" w:type="dxa"/>
          </w:tcPr>
          <w:p w14:paraId="4528F540" w14:textId="28987273" w:rsidR="00E44E59" w:rsidRPr="00E44E59" w:rsidRDefault="00E44E59" w:rsidP="00E44E59">
            <w:pPr>
              <w:rPr>
                <w:rFonts w:ascii="Arial" w:hAnsi="Arial" w:cs="Arial"/>
                <w:sz w:val="21"/>
                <w:szCs w:val="21"/>
              </w:rPr>
            </w:pPr>
            <w:r w:rsidRPr="00E44E59">
              <w:rPr>
                <w:rFonts w:ascii="Arial" w:hAnsi="Arial" w:cs="Arial"/>
                <w:sz w:val="21"/>
                <w:szCs w:val="21"/>
              </w:rPr>
              <w:t>Profesionales de apoyo</w:t>
            </w:r>
          </w:p>
        </w:tc>
        <w:tc>
          <w:tcPr>
            <w:tcW w:w="1899" w:type="dxa"/>
          </w:tcPr>
          <w:p w14:paraId="4F5582DF" w14:textId="13E899E2" w:rsidR="00E44E59" w:rsidRPr="00E44E59" w:rsidRDefault="00E44E59" w:rsidP="00E44E59">
            <w:pPr>
              <w:rPr>
                <w:rFonts w:ascii="Arial" w:hAnsi="Arial" w:cs="Arial"/>
                <w:sz w:val="21"/>
                <w:szCs w:val="21"/>
              </w:rPr>
            </w:pPr>
            <w:r w:rsidRPr="00E44E59">
              <w:rPr>
                <w:rFonts w:ascii="Arial" w:hAnsi="Arial" w:cs="Arial"/>
                <w:sz w:val="21"/>
                <w:szCs w:val="21"/>
              </w:rPr>
              <w:t>Plan de mejora</w:t>
            </w:r>
          </w:p>
        </w:tc>
        <w:tc>
          <w:tcPr>
            <w:tcW w:w="1503" w:type="dxa"/>
          </w:tcPr>
          <w:p w14:paraId="1E8A9110" w14:textId="6CA1AD77" w:rsidR="00E44E59" w:rsidRPr="00E44E59" w:rsidRDefault="00E44E59" w:rsidP="00E44E59">
            <w:pPr>
              <w:rPr>
                <w:rFonts w:ascii="Arial" w:hAnsi="Arial" w:cs="Arial"/>
                <w:sz w:val="21"/>
                <w:szCs w:val="21"/>
              </w:rPr>
            </w:pPr>
            <w:r w:rsidRPr="00E44E59">
              <w:rPr>
                <w:rFonts w:ascii="Arial" w:hAnsi="Arial" w:cs="Arial"/>
                <w:sz w:val="21"/>
                <w:szCs w:val="21"/>
              </w:rPr>
              <w:t xml:space="preserve">Plan de mejora </w:t>
            </w:r>
          </w:p>
        </w:tc>
        <w:tc>
          <w:tcPr>
            <w:tcW w:w="2835" w:type="dxa"/>
          </w:tcPr>
          <w:p w14:paraId="5E43E657" w14:textId="77777777" w:rsidR="00BE7996" w:rsidRDefault="00BE7996" w:rsidP="00BE7996">
            <w:pPr>
              <w:rPr>
                <w:noProof/>
              </w:rPr>
            </w:pPr>
          </w:p>
          <w:p w14:paraId="44EBC371" w14:textId="5C51FD3D" w:rsidR="00BE7996" w:rsidRPr="00E44E59" w:rsidRDefault="00BE7996" w:rsidP="00BE7996">
            <w:pPr>
              <w:rPr>
                <w:rFonts w:ascii="Arial" w:hAnsi="Arial" w:cs="Arial"/>
                <w:sz w:val="21"/>
                <w:szCs w:val="21"/>
              </w:rPr>
            </w:pPr>
          </w:p>
        </w:tc>
      </w:tr>
      <w:tr w:rsidR="00E44E59" w14:paraId="1E249C67" w14:textId="77777777" w:rsidTr="005D4002">
        <w:tc>
          <w:tcPr>
            <w:tcW w:w="2127" w:type="dxa"/>
          </w:tcPr>
          <w:p w14:paraId="22370695" w14:textId="77777777" w:rsidR="00E44E59" w:rsidRDefault="00E44E59" w:rsidP="00E44E59">
            <w:pPr>
              <w:rPr>
                <w:rFonts w:ascii="Arial" w:hAnsi="Arial" w:cs="Arial"/>
                <w:sz w:val="21"/>
                <w:szCs w:val="21"/>
              </w:rPr>
            </w:pPr>
            <w:r w:rsidRPr="00E44E59">
              <w:rPr>
                <w:rFonts w:ascii="Arial" w:hAnsi="Arial" w:cs="Arial"/>
                <w:sz w:val="21"/>
                <w:szCs w:val="21"/>
              </w:rPr>
              <w:lastRenderedPageBreak/>
              <w:t xml:space="preserve">Realizar evaluación de las intervenciones en asistencia técnica ejecutadas  durante la vigencia. </w:t>
            </w:r>
          </w:p>
          <w:p w14:paraId="25A81203" w14:textId="77777777" w:rsidR="00BE7996" w:rsidRDefault="00BE7996" w:rsidP="00E44E59">
            <w:pPr>
              <w:rPr>
                <w:rFonts w:ascii="Arial" w:hAnsi="Arial" w:cs="Arial"/>
                <w:sz w:val="21"/>
                <w:szCs w:val="21"/>
              </w:rPr>
            </w:pPr>
          </w:p>
          <w:p w14:paraId="091A2722" w14:textId="340457C6" w:rsidR="00BE7996" w:rsidRPr="00E44E59" w:rsidRDefault="00BE7996" w:rsidP="00E44E59">
            <w:pPr>
              <w:rPr>
                <w:rFonts w:ascii="Arial" w:hAnsi="Arial" w:cs="Arial"/>
                <w:sz w:val="21"/>
                <w:szCs w:val="21"/>
              </w:rPr>
            </w:pPr>
          </w:p>
        </w:tc>
        <w:tc>
          <w:tcPr>
            <w:tcW w:w="1984" w:type="dxa"/>
          </w:tcPr>
          <w:p w14:paraId="4B5C0357" w14:textId="37826A99" w:rsidR="00E44E59" w:rsidRPr="00E44E59" w:rsidRDefault="00E44E59" w:rsidP="00E44E59">
            <w:pPr>
              <w:rPr>
                <w:rFonts w:ascii="Arial" w:hAnsi="Arial" w:cs="Arial"/>
                <w:sz w:val="21"/>
                <w:szCs w:val="21"/>
              </w:rPr>
            </w:pPr>
            <w:r w:rsidRPr="00E44E59">
              <w:rPr>
                <w:rFonts w:ascii="Arial" w:hAnsi="Arial" w:cs="Arial"/>
                <w:sz w:val="21"/>
                <w:szCs w:val="21"/>
              </w:rPr>
              <w:t>Profesionales de apoyo</w:t>
            </w:r>
          </w:p>
        </w:tc>
        <w:tc>
          <w:tcPr>
            <w:tcW w:w="1899" w:type="dxa"/>
          </w:tcPr>
          <w:p w14:paraId="23F8FF18" w14:textId="1AC64199" w:rsidR="00E44E59" w:rsidRPr="00E44E59" w:rsidRDefault="00E44E59" w:rsidP="00E44E59">
            <w:pPr>
              <w:rPr>
                <w:rFonts w:ascii="Arial" w:hAnsi="Arial" w:cs="Arial"/>
                <w:sz w:val="21"/>
                <w:szCs w:val="21"/>
              </w:rPr>
            </w:pPr>
            <w:r w:rsidRPr="00E44E59">
              <w:rPr>
                <w:rFonts w:ascii="Arial" w:hAnsi="Arial" w:cs="Arial"/>
                <w:sz w:val="21"/>
                <w:szCs w:val="21"/>
              </w:rPr>
              <w:t>Acta de comité técnico</w:t>
            </w:r>
          </w:p>
        </w:tc>
        <w:tc>
          <w:tcPr>
            <w:tcW w:w="1503" w:type="dxa"/>
          </w:tcPr>
          <w:p w14:paraId="225EF112" w14:textId="0CB63211" w:rsidR="00E44E59" w:rsidRPr="00E44E59" w:rsidRDefault="00E44E59" w:rsidP="00E44E59">
            <w:pPr>
              <w:rPr>
                <w:rFonts w:ascii="Arial" w:hAnsi="Arial" w:cs="Arial"/>
                <w:sz w:val="21"/>
                <w:szCs w:val="21"/>
              </w:rPr>
            </w:pPr>
            <w:r w:rsidRPr="00E44E59">
              <w:rPr>
                <w:rFonts w:ascii="Arial" w:hAnsi="Arial" w:cs="Arial"/>
                <w:sz w:val="21"/>
                <w:szCs w:val="21"/>
              </w:rPr>
              <w:t>Acta de comité técnico</w:t>
            </w:r>
          </w:p>
        </w:tc>
        <w:tc>
          <w:tcPr>
            <w:tcW w:w="2835" w:type="dxa"/>
          </w:tcPr>
          <w:p w14:paraId="73106735" w14:textId="40CAEAD1" w:rsidR="00BE7996" w:rsidRDefault="00111D22" w:rsidP="00E44E59">
            <w:pPr>
              <w:rPr>
                <w:rFonts w:ascii="Arial" w:hAnsi="Arial" w:cs="Arial"/>
                <w:sz w:val="21"/>
                <w:szCs w:val="21"/>
              </w:rPr>
            </w:pPr>
            <w:r>
              <w:rPr>
                <w:rFonts w:ascii="Arial" w:hAnsi="Arial" w:cs="Arial"/>
                <w:noProof/>
                <w:sz w:val="21"/>
                <w:szCs w:val="21"/>
              </w:rPr>
              <mc:AlternateContent>
                <mc:Choice Requires="wpg">
                  <w:drawing>
                    <wp:anchor distT="0" distB="0" distL="114300" distR="114300" simplePos="0" relativeHeight="251696640" behindDoc="0" locked="0" layoutInCell="1" allowOverlap="1" wp14:anchorId="439F27B2" wp14:editId="0A58240E">
                      <wp:simplePos x="0" y="0"/>
                      <wp:positionH relativeFrom="column">
                        <wp:posOffset>-10160</wp:posOffset>
                      </wp:positionH>
                      <wp:positionV relativeFrom="paragraph">
                        <wp:posOffset>26670</wp:posOffset>
                      </wp:positionV>
                      <wp:extent cx="1699260" cy="3093720"/>
                      <wp:effectExtent l="0" t="0" r="15240" b="11430"/>
                      <wp:wrapNone/>
                      <wp:docPr id="57" name="Grupo 57"/>
                      <wp:cNvGraphicFramePr/>
                      <a:graphic xmlns:a="http://schemas.openxmlformats.org/drawingml/2006/main">
                        <a:graphicData uri="http://schemas.microsoft.com/office/word/2010/wordprocessingGroup">
                          <wpg:wgp>
                            <wpg:cNvGrpSpPr/>
                            <wpg:grpSpPr>
                              <a:xfrm>
                                <a:off x="0" y="0"/>
                                <a:ext cx="1699260" cy="3093720"/>
                                <a:chOff x="0" y="0"/>
                                <a:chExt cx="1699260" cy="3093720"/>
                              </a:xfrm>
                            </wpg:grpSpPr>
                            <wpg:grpSp>
                              <wpg:cNvPr id="53" name="Grupo 53"/>
                              <wpg:cNvGrpSpPr/>
                              <wpg:grpSpPr>
                                <a:xfrm>
                                  <a:off x="0" y="0"/>
                                  <a:ext cx="1699260" cy="2354580"/>
                                  <a:chOff x="0" y="0"/>
                                  <a:chExt cx="1699260" cy="2354580"/>
                                </a:xfrm>
                              </wpg:grpSpPr>
                              <wpg:grpSp>
                                <wpg:cNvPr id="50" name="Grupo 50"/>
                                <wpg:cNvGrpSpPr/>
                                <wpg:grpSpPr>
                                  <a:xfrm>
                                    <a:off x="0" y="0"/>
                                    <a:ext cx="1684020" cy="1507808"/>
                                    <a:chOff x="0" y="0"/>
                                    <a:chExt cx="1684020" cy="1507808"/>
                                  </a:xfrm>
                                </wpg:grpSpPr>
                                <wps:wsp>
                                  <wps:cNvPr id="47" name="Flecha: pentágono 47"/>
                                  <wps:cNvSpPr/>
                                  <wps:spPr>
                                    <a:xfrm rot="5400000">
                                      <a:off x="635318" y="59055"/>
                                      <a:ext cx="466725" cy="348615"/>
                                    </a:xfrm>
                                    <a:prstGeom prst="homePlat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0C3F97" w14:textId="77777777" w:rsidR="00BE7996" w:rsidRPr="00186D58" w:rsidRDefault="00BE7996" w:rsidP="00BE7996">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t>A</w:t>
                                        </w: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48" name="Rectángulo 48"/>
                                  <wps:cNvSpPr/>
                                  <wps:spPr>
                                    <a:xfrm>
                                      <a:off x="0" y="776288"/>
                                      <a:ext cx="1684020" cy="7315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2F8014" w14:textId="77777777" w:rsidR="00BE7996" w:rsidRPr="009F61DD" w:rsidRDefault="00BE7996" w:rsidP="00BE7996">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F61DD">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Evaluación de las intervenciones de la vigencia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Conector recto de flecha 49"/>
                                  <wps:cNvCnPr/>
                                  <wps:spPr>
                                    <a:xfrm>
                                      <a:off x="868680" y="479108"/>
                                      <a:ext cx="0" cy="28194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grpSp>
                              <wps:wsp>
                                <wps:cNvPr id="51" name="Rectángulo 51"/>
                                <wps:cNvSpPr/>
                                <wps:spPr>
                                  <a:xfrm>
                                    <a:off x="15240" y="1935480"/>
                                    <a:ext cx="1684020" cy="4191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A802F6" w14:textId="77777777" w:rsidR="00BE7996" w:rsidRPr="009F61DD" w:rsidRDefault="00BE7996" w:rsidP="00BE7996">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F61DD">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Archivar documentos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Conector recto de flecha 52"/>
                                <wps:cNvCnPr/>
                                <wps:spPr>
                                  <a:xfrm>
                                    <a:off x="883920" y="1508760"/>
                                    <a:ext cx="0" cy="39751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grpSp>
                            <wps:wsp>
                              <wps:cNvPr id="54" name="Elipse 54"/>
                              <wps:cNvSpPr/>
                              <wps:spPr>
                                <a:xfrm>
                                  <a:off x="586740" y="2575560"/>
                                  <a:ext cx="601980" cy="518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9CADDB" w14:textId="77777777" w:rsidR="00111D22" w:rsidRPr="001E51F3" w:rsidRDefault="00111D22" w:rsidP="00111D22">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E51F3">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Conector recto de flecha 56"/>
                              <wps:cNvCnPr/>
                              <wps:spPr>
                                <a:xfrm>
                                  <a:off x="891540" y="2339340"/>
                                  <a:ext cx="0" cy="23622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wgp>
                        </a:graphicData>
                      </a:graphic>
                    </wp:anchor>
                  </w:drawing>
                </mc:Choice>
                <mc:Fallback>
                  <w:pict>
                    <v:group w14:anchorId="439F27B2" id="Grupo 57" o:spid="_x0000_s1063" style="position:absolute;margin-left:-.8pt;margin-top:2.1pt;width:133.8pt;height:243.6pt;z-index:251696640" coordsize="16992,3093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">
                      <v:group id="Grupo 53" o:spid="_x0000_s1064" style="position:absolute;width:16992;height:23545" coordsize="16992,235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">
                        <v:group id="Grupo 50" o:spid="_x0000_s1065" style="position:absolute;width:16840;height:15078" coordsize="16840,1507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">
                          <v:shape id="Flecha: pentágono 47" o:spid="_x0000_s1066" type="#_x0000_t15" style="position:absolute;left:6352;top:591;width:4667;height:3486;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" adj="13533" filled="f" strokecolor="black [3213]" strokeweight="1pt">
                            <v:textbox style="layout-flow:vertical;mso-layout-flow-alt:bottom-to-top">
                              <w:txbxContent>
                                <w:p w14:paraId="7E0C3F97" w14:textId="77777777" w:rsidR="00BE7996" w:rsidRPr="00186D58" w:rsidRDefault="00BE7996" w:rsidP="00BE7996">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t>A</w:t>
                                  </w: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p>
                              </w:txbxContent>
                            </v:textbox>
                          </v:shape>
                          <v:rect id="Rectángulo 48" o:spid="_x0000_s1067" style="position:absolute;top:7762;width:16840;height:731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" filled="f" strokecolor="black [3213]" strokeweight="1pt">
                            <v:textbox>
                              <w:txbxContent>
                                <w:p w14:paraId="6B2F8014" w14:textId="77777777" w:rsidR="00BE7996" w:rsidRPr="009F61DD" w:rsidRDefault="00BE7996" w:rsidP="00BE7996">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F61DD">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Evaluación de las intervenciones de la vigencia</w:t>
                                  </w:r>
                                </w:p>
                              </w:txbxContent>
                            </v:textbox>
                          </v:rect>
                          <v:shape id="Conector recto de flecha 49" o:spid="_x0000_s1068" type="#_x0000_t32" style="position:absolute;left:8686;top:4791;width:0;height:2819;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" strokecolor="black [3200]" strokeweight="1pt">
                            <v:stroke endarrow="block" joinstyle="miter"/>
                          </v:shape>
                        </v:group>
                        <v:rect id="Rectángulo 51" o:spid="_x0000_s1069" style="position:absolute;left:152;top:19354;width:16840;height:419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" filled="f" strokecolor="black [3213]" strokeweight="1pt">
                          <v:textbox>
                            <w:txbxContent>
                              <w:p w14:paraId="77A802F6" w14:textId="77777777" w:rsidR="00BE7996" w:rsidRPr="009F61DD" w:rsidRDefault="00BE7996" w:rsidP="00BE7996">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F61DD">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Archivar documentos</w:t>
                                </w:r>
                              </w:p>
                            </w:txbxContent>
                          </v:textbox>
                        </v:rect>
                        <v:shape id="Conector recto de flecha 52" o:spid="_x0000_s1070" type="#_x0000_t32" style="position:absolute;left:8839;top:15087;width:0;height:3975;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" strokecolor="black [3200]" strokeweight="1pt">
                          <v:stroke endarrow="block" joinstyle="miter"/>
                        </v:shape>
                      </v:group>
                      <v:oval id="Elipse 54" o:spid="_x0000_s1071" style="position:absolute;left:5867;top:25755;width:6020;height:518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" filled="f" strokecolor="black [3213]" strokeweight="1pt">
                        <v:stroke joinstyle="miter"/>
                        <v:textbox>
                          <w:txbxContent>
                            <w:p w14:paraId="309CADDB" w14:textId="77777777" w:rsidR="00111D22" w:rsidRPr="001E51F3" w:rsidRDefault="00111D22" w:rsidP="00111D22">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E51F3">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FIN</w:t>
                              </w:r>
                            </w:p>
                          </w:txbxContent>
                        </v:textbox>
                      </v:oval>
                      <v:shape id="Conector recto de flecha 56" o:spid="_x0000_s1072" type="#_x0000_t32" style="position:absolute;left:8915;top:23393;width:0;height:2362;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" strokecolor="black [3200]" strokeweight="1pt">
                        <v:stroke endarrow="block" joinstyle="miter"/>
                      </v:shape>
                    </v:group>
                  </w:pict>
                </mc:Fallback>
              </mc:AlternateContent>
            </w:r>
          </w:p>
          <w:p w14:paraId="58A59AAF" w14:textId="2189AC40" w:rsidR="00BE7996" w:rsidRDefault="00BE7996" w:rsidP="00E44E59">
            <w:pPr>
              <w:rPr>
                <w:rFonts w:ascii="Arial" w:hAnsi="Arial" w:cs="Arial"/>
                <w:sz w:val="21"/>
                <w:szCs w:val="21"/>
              </w:rPr>
            </w:pPr>
          </w:p>
          <w:p w14:paraId="7EAC3558" w14:textId="77777777" w:rsidR="00BE7996" w:rsidRDefault="00BE7996" w:rsidP="00E44E59">
            <w:pPr>
              <w:rPr>
                <w:rFonts w:ascii="Arial" w:hAnsi="Arial" w:cs="Arial"/>
                <w:sz w:val="21"/>
                <w:szCs w:val="21"/>
              </w:rPr>
            </w:pPr>
          </w:p>
          <w:p w14:paraId="2F52FF9B" w14:textId="1C53BFF7" w:rsidR="00E44E59" w:rsidRPr="00E44E59" w:rsidRDefault="00E44E59" w:rsidP="00E44E59">
            <w:pPr>
              <w:rPr>
                <w:rFonts w:ascii="Arial" w:hAnsi="Arial" w:cs="Arial"/>
                <w:sz w:val="21"/>
                <w:szCs w:val="21"/>
              </w:rPr>
            </w:pPr>
          </w:p>
        </w:tc>
      </w:tr>
      <w:tr w:rsidR="00E44E59" w14:paraId="50CCFB40" w14:textId="77777777" w:rsidTr="005D4002">
        <w:tc>
          <w:tcPr>
            <w:tcW w:w="2127" w:type="dxa"/>
          </w:tcPr>
          <w:p w14:paraId="2984F668" w14:textId="77777777" w:rsidR="00E44E59" w:rsidRDefault="00E44E59" w:rsidP="00E44E59">
            <w:pPr>
              <w:rPr>
                <w:rFonts w:ascii="Arial" w:hAnsi="Arial" w:cs="Arial"/>
                <w:sz w:val="21"/>
                <w:szCs w:val="21"/>
              </w:rPr>
            </w:pPr>
            <w:r w:rsidRPr="00E44E59">
              <w:rPr>
                <w:rFonts w:ascii="Arial" w:hAnsi="Arial" w:cs="Arial"/>
                <w:sz w:val="21"/>
                <w:szCs w:val="21"/>
              </w:rPr>
              <w:t>Archivar los documentos</w:t>
            </w:r>
          </w:p>
          <w:p w14:paraId="675DDA95" w14:textId="4174664A" w:rsidR="00BE7996" w:rsidRPr="00E44E59" w:rsidRDefault="00BE7996" w:rsidP="00E44E59">
            <w:pPr>
              <w:rPr>
                <w:rFonts w:ascii="Arial" w:hAnsi="Arial" w:cs="Arial"/>
                <w:sz w:val="21"/>
                <w:szCs w:val="21"/>
              </w:rPr>
            </w:pPr>
          </w:p>
        </w:tc>
        <w:tc>
          <w:tcPr>
            <w:tcW w:w="1984" w:type="dxa"/>
          </w:tcPr>
          <w:p w14:paraId="169771A7" w14:textId="7089E8CD" w:rsidR="00E44E59" w:rsidRPr="00E44E59" w:rsidRDefault="00E44E59" w:rsidP="00E44E59">
            <w:pPr>
              <w:rPr>
                <w:rFonts w:ascii="Arial" w:hAnsi="Arial" w:cs="Arial"/>
                <w:sz w:val="21"/>
                <w:szCs w:val="21"/>
              </w:rPr>
            </w:pPr>
            <w:r w:rsidRPr="00E44E59">
              <w:rPr>
                <w:rFonts w:ascii="Arial" w:hAnsi="Arial" w:cs="Arial"/>
                <w:sz w:val="21"/>
                <w:szCs w:val="21"/>
              </w:rPr>
              <w:t xml:space="preserve">Profesional / tecnico </w:t>
            </w:r>
          </w:p>
        </w:tc>
        <w:tc>
          <w:tcPr>
            <w:tcW w:w="1899" w:type="dxa"/>
          </w:tcPr>
          <w:p w14:paraId="4AEFE03F" w14:textId="44D59E76" w:rsidR="00E44E59" w:rsidRPr="00E44E59" w:rsidRDefault="00E44E59" w:rsidP="00E44E59">
            <w:pPr>
              <w:rPr>
                <w:rFonts w:ascii="Arial" w:hAnsi="Arial" w:cs="Arial"/>
                <w:sz w:val="21"/>
                <w:szCs w:val="21"/>
              </w:rPr>
            </w:pPr>
            <w:r w:rsidRPr="00E44E59">
              <w:rPr>
                <w:rFonts w:ascii="Arial" w:hAnsi="Arial" w:cs="Arial"/>
                <w:sz w:val="21"/>
                <w:szCs w:val="21"/>
              </w:rPr>
              <w:t>TRD</w:t>
            </w:r>
          </w:p>
        </w:tc>
        <w:tc>
          <w:tcPr>
            <w:tcW w:w="1503" w:type="dxa"/>
          </w:tcPr>
          <w:p w14:paraId="6F7A9CC9" w14:textId="34AE3A12" w:rsidR="00E44E59" w:rsidRPr="00E44E59" w:rsidRDefault="00E44E59" w:rsidP="00E44E59">
            <w:pPr>
              <w:rPr>
                <w:rFonts w:ascii="Arial" w:hAnsi="Arial" w:cs="Arial"/>
                <w:sz w:val="21"/>
                <w:szCs w:val="21"/>
              </w:rPr>
            </w:pPr>
            <w:r w:rsidRPr="00E44E59">
              <w:rPr>
                <w:rFonts w:ascii="Arial" w:hAnsi="Arial" w:cs="Arial"/>
                <w:sz w:val="21"/>
                <w:szCs w:val="21"/>
              </w:rPr>
              <w:t>TRD</w:t>
            </w:r>
          </w:p>
        </w:tc>
        <w:tc>
          <w:tcPr>
            <w:tcW w:w="2835" w:type="dxa"/>
          </w:tcPr>
          <w:p w14:paraId="4DDDCB4C" w14:textId="365872AF" w:rsidR="00E44E59" w:rsidRPr="00E44E59" w:rsidRDefault="00E44E59" w:rsidP="00E44E59">
            <w:pPr>
              <w:rPr>
                <w:rFonts w:ascii="Arial" w:hAnsi="Arial" w:cs="Arial"/>
                <w:sz w:val="21"/>
                <w:szCs w:val="21"/>
              </w:rPr>
            </w:pPr>
          </w:p>
        </w:tc>
      </w:tr>
      <w:tr w:rsidR="00E44E59" w14:paraId="37681D01" w14:textId="77777777" w:rsidTr="005D4002">
        <w:tc>
          <w:tcPr>
            <w:tcW w:w="2127" w:type="dxa"/>
          </w:tcPr>
          <w:p w14:paraId="773E73AF" w14:textId="77777777" w:rsidR="00E44E59" w:rsidRDefault="00E44E59" w:rsidP="00E44E59"/>
          <w:p w14:paraId="62CF9B84" w14:textId="31E90712" w:rsidR="00111D22" w:rsidRDefault="00111D22" w:rsidP="00E44E59"/>
        </w:tc>
        <w:tc>
          <w:tcPr>
            <w:tcW w:w="1984" w:type="dxa"/>
          </w:tcPr>
          <w:p w14:paraId="518E0BEA" w14:textId="77777777" w:rsidR="00E44E59" w:rsidRDefault="00E44E59" w:rsidP="00E44E59"/>
        </w:tc>
        <w:tc>
          <w:tcPr>
            <w:tcW w:w="1899" w:type="dxa"/>
          </w:tcPr>
          <w:p w14:paraId="516BFE9A" w14:textId="77777777" w:rsidR="00E44E59" w:rsidRDefault="00E44E59" w:rsidP="00E44E59"/>
        </w:tc>
        <w:tc>
          <w:tcPr>
            <w:tcW w:w="1503" w:type="dxa"/>
          </w:tcPr>
          <w:p w14:paraId="371337AE" w14:textId="77777777" w:rsidR="00E44E59" w:rsidRDefault="00E44E59" w:rsidP="00E44E59"/>
        </w:tc>
        <w:tc>
          <w:tcPr>
            <w:tcW w:w="2835" w:type="dxa"/>
          </w:tcPr>
          <w:p w14:paraId="774BF0F7" w14:textId="5838890B" w:rsidR="00BE7996" w:rsidRDefault="00BE7996" w:rsidP="00E44E59"/>
        </w:tc>
      </w:tr>
      <w:bookmarkEnd w:id="0"/>
    </w:tbl>
    <w:p w14:paraId="215952CD" w14:textId="77777777" w:rsidR="0063167A" w:rsidRDefault="0063167A" w:rsidP="00FB0EDD">
      <w:pPr>
        <w:spacing w:after="0" w:line="240" w:lineRule="auto"/>
        <w:jc w:val="both"/>
      </w:pPr>
    </w:p>
    <w:p w14:paraId="6DE8B4F2" w14:textId="77777777" w:rsidR="002D1F5F" w:rsidRPr="002D1F5F" w:rsidRDefault="002D1F5F" w:rsidP="002D1F5F">
      <w:pPr>
        <w:rPr>
          <w:rFonts w:ascii="Arial" w:hAnsi="Arial" w:cs="Arial"/>
        </w:rPr>
      </w:pPr>
    </w:p>
    <w:p w14:paraId="30C7F74C" w14:textId="77777777" w:rsidR="002D1F5F" w:rsidRPr="002D1F5F" w:rsidRDefault="002D1F5F" w:rsidP="002D1F5F">
      <w:pPr>
        <w:rPr>
          <w:rFonts w:ascii="Arial" w:hAnsi="Arial" w:cs="Arial"/>
        </w:rPr>
      </w:pPr>
    </w:p>
    <w:p w14:paraId="44503A33" w14:textId="77777777" w:rsidR="002D1F5F" w:rsidRPr="002D1F5F" w:rsidRDefault="002D1F5F" w:rsidP="002D1F5F">
      <w:pPr>
        <w:rPr>
          <w:rFonts w:ascii="Arial" w:hAnsi="Arial" w:cs="Arial"/>
        </w:rPr>
      </w:pPr>
    </w:p>
    <w:p w14:paraId="54367566" w14:textId="77777777" w:rsidR="002D1F5F" w:rsidRDefault="002D1F5F" w:rsidP="002D1F5F"/>
    <w:tbl>
      <w:tblPr>
        <w:tblStyle w:val="Tablaconcuadrcula"/>
        <w:tblW w:w="8597" w:type="dxa"/>
        <w:tblInd w:w="-289" w:type="dxa"/>
        <w:tblLook w:val="04A0" w:firstRow="1" w:lastRow="0" w:firstColumn="1" w:lastColumn="0" w:noHBand="0" w:noVBand="1"/>
      </w:tblPr>
      <w:tblGrid>
        <w:gridCol w:w="2167"/>
        <w:gridCol w:w="1990"/>
        <w:gridCol w:w="1990"/>
        <w:gridCol w:w="2450"/>
      </w:tblGrid>
      <w:tr w:rsidR="002D1F5F" w:rsidRPr="00535D33" w14:paraId="4A78DF99" w14:textId="77777777" w:rsidTr="002D1F5F">
        <w:trPr>
          <w:trHeight w:val="665"/>
        </w:trPr>
        <w:tc>
          <w:tcPr>
            <w:tcW w:w="2167" w:type="dxa"/>
            <w:vAlign w:val="center"/>
          </w:tcPr>
          <w:p w14:paraId="346E0062" w14:textId="77777777" w:rsidR="002D1F5F" w:rsidRPr="00535D33" w:rsidRDefault="002D1F5F" w:rsidP="002D1F5F">
            <w:pPr>
              <w:tabs>
                <w:tab w:val="left" w:pos="5794"/>
              </w:tabs>
              <w:jc w:val="center"/>
              <w:rPr>
                <w:rFonts w:ascii="Arial" w:hAnsi="Arial" w:cs="Arial"/>
                <w:b/>
              </w:rPr>
            </w:pPr>
            <w:r w:rsidRPr="00535D33">
              <w:rPr>
                <w:rFonts w:ascii="Arial" w:hAnsi="Arial" w:cs="Arial"/>
                <w:b/>
              </w:rPr>
              <w:t>DATOS PARTICIPANTES</w:t>
            </w:r>
          </w:p>
        </w:tc>
        <w:tc>
          <w:tcPr>
            <w:tcW w:w="1990" w:type="dxa"/>
            <w:vAlign w:val="center"/>
          </w:tcPr>
          <w:p w14:paraId="7B117C7A" w14:textId="77777777" w:rsidR="002D1F5F" w:rsidRPr="00535D33" w:rsidRDefault="002D1F5F" w:rsidP="002D1F5F">
            <w:pPr>
              <w:tabs>
                <w:tab w:val="left" w:pos="5794"/>
              </w:tabs>
              <w:jc w:val="center"/>
              <w:rPr>
                <w:rFonts w:ascii="Arial" w:hAnsi="Arial" w:cs="Arial"/>
                <w:b/>
              </w:rPr>
            </w:pPr>
            <w:r w:rsidRPr="00535D33">
              <w:rPr>
                <w:rFonts w:ascii="Arial" w:hAnsi="Arial" w:cs="Arial"/>
                <w:b/>
              </w:rPr>
              <w:t>ELABORÓ</w:t>
            </w:r>
          </w:p>
        </w:tc>
        <w:tc>
          <w:tcPr>
            <w:tcW w:w="1990" w:type="dxa"/>
            <w:vAlign w:val="center"/>
          </w:tcPr>
          <w:p w14:paraId="68E13C18" w14:textId="77777777" w:rsidR="002D1F5F" w:rsidRPr="00535D33" w:rsidRDefault="002D1F5F" w:rsidP="002D1F5F">
            <w:pPr>
              <w:tabs>
                <w:tab w:val="left" w:pos="5794"/>
              </w:tabs>
              <w:jc w:val="center"/>
              <w:rPr>
                <w:rFonts w:ascii="Arial" w:hAnsi="Arial" w:cs="Arial"/>
                <w:b/>
              </w:rPr>
            </w:pPr>
            <w:r w:rsidRPr="00535D33">
              <w:rPr>
                <w:rFonts w:ascii="Arial" w:hAnsi="Arial" w:cs="Arial"/>
                <w:b/>
              </w:rPr>
              <w:t>REVISÓ</w:t>
            </w:r>
          </w:p>
        </w:tc>
        <w:tc>
          <w:tcPr>
            <w:tcW w:w="2450" w:type="dxa"/>
            <w:vAlign w:val="center"/>
          </w:tcPr>
          <w:p w14:paraId="23CB5497" w14:textId="77777777" w:rsidR="002D1F5F" w:rsidRPr="00535D33" w:rsidRDefault="002D1F5F" w:rsidP="002D1F5F">
            <w:pPr>
              <w:tabs>
                <w:tab w:val="left" w:pos="5794"/>
              </w:tabs>
              <w:jc w:val="center"/>
              <w:rPr>
                <w:rFonts w:ascii="Arial" w:hAnsi="Arial" w:cs="Arial"/>
                <w:b/>
              </w:rPr>
            </w:pPr>
            <w:r w:rsidRPr="00535D33">
              <w:rPr>
                <w:rFonts w:ascii="Arial" w:hAnsi="Arial" w:cs="Arial"/>
                <w:b/>
              </w:rPr>
              <w:t>APROBÓ</w:t>
            </w:r>
          </w:p>
        </w:tc>
      </w:tr>
      <w:tr w:rsidR="002D1F5F" w:rsidRPr="00535D33" w14:paraId="1BA001A0" w14:textId="77777777" w:rsidTr="002D1F5F">
        <w:trPr>
          <w:trHeight w:val="623"/>
        </w:trPr>
        <w:tc>
          <w:tcPr>
            <w:tcW w:w="2167" w:type="dxa"/>
          </w:tcPr>
          <w:p w14:paraId="1A26DA02" w14:textId="77777777" w:rsidR="002D1F5F" w:rsidRPr="00535D33" w:rsidRDefault="002D1F5F" w:rsidP="0097341A">
            <w:pPr>
              <w:tabs>
                <w:tab w:val="left" w:pos="5794"/>
              </w:tabs>
              <w:jc w:val="both"/>
              <w:rPr>
                <w:rFonts w:ascii="Arial" w:hAnsi="Arial" w:cs="Arial"/>
                <w:b/>
              </w:rPr>
            </w:pPr>
            <w:r w:rsidRPr="00535D33">
              <w:rPr>
                <w:rFonts w:ascii="Arial" w:hAnsi="Arial" w:cs="Arial"/>
                <w:b/>
              </w:rPr>
              <w:t>NOMBRE(S) COMPLETO(S)</w:t>
            </w:r>
          </w:p>
        </w:tc>
        <w:tc>
          <w:tcPr>
            <w:tcW w:w="1990" w:type="dxa"/>
          </w:tcPr>
          <w:p w14:paraId="5F864801" w14:textId="77777777" w:rsidR="002D1F5F" w:rsidRPr="00535D33" w:rsidRDefault="002D1F5F" w:rsidP="0097341A">
            <w:pPr>
              <w:tabs>
                <w:tab w:val="left" w:pos="5794"/>
              </w:tabs>
              <w:jc w:val="both"/>
              <w:rPr>
                <w:rFonts w:ascii="Arial" w:hAnsi="Arial" w:cs="Arial"/>
                <w:b/>
              </w:rPr>
            </w:pPr>
          </w:p>
        </w:tc>
        <w:tc>
          <w:tcPr>
            <w:tcW w:w="1990" w:type="dxa"/>
          </w:tcPr>
          <w:p w14:paraId="3D8540EE" w14:textId="77777777" w:rsidR="002D1F5F" w:rsidRPr="00535D33" w:rsidRDefault="002D1F5F" w:rsidP="0097341A">
            <w:pPr>
              <w:tabs>
                <w:tab w:val="left" w:pos="5794"/>
              </w:tabs>
              <w:jc w:val="both"/>
              <w:rPr>
                <w:rFonts w:ascii="Arial" w:hAnsi="Arial" w:cs="Arial"/>
                <w:b/>
                <w:highlight w:val="yellow"/>
              </w:rPr>
            </w:pPr>
          </w:p>
        </w:tc>
        <w:tc>
          <w:tcPr>
            <w:tcW w:w="2450" w:type="dxa"/>
          </w:tcPr>
          <w:p w14:paraId="3C18B9E3" w14:textId="77777777" w:rsidR="002D1F5F" w:rsidRPr="00535D33" w:rsidRDefault="002D1F5F" w:rsidP="0097341A">
            <w:pPr>
              <w:tabs>
                <w:tab w:val="left" w:pos="5794"/>
              </w:tabs>
              <w:jc w:val="both"/>
              <w:rPr>
                <w:rFonts w:ascii="Arial" w:hAnsi="Arial" w:cs="Arial"/>
                <w:b/>
              </w:rPr>
            </w:pPr>
          </w:p>
        </w:tc>
      </w:tr>
      <w:tr w:rsidR="002D1F5F" w:rsidRPr="00535D33" w14:paraId="2D796E5F" w14:textId="77777777" w:rsidTr="002D1F5F">
        <w:trPr>
          <w:trHeight w:val="665"/>
        </w:trPr>
        <w:tc>
          <w:tcPr>
            <w:tcW w:w="2167" w:type="dxa"/>
          </w:tcPr>
          <w:p w14:paraId="646B0787" w14:textId="77777777" w:rsidR="002D1F5F" w:rsidRPr="00535D33" w:rsidRDefault="002D1F5F" w:rsidP="0097341A">
            <w:pPr>
              <w:tabs>
                <w:tab w:val="left" w:pos="5794"/>
              </w:tabs>
              <w:jc w:val="both"/>
              <w:rPr>
                <w:rFonts w:ascii="Arial" w:hAnsi="Arial" w:cs="Arial"/>
                <w:b/>
              </w:rPr>
            </w:pPr>
            <w:r w:rsidRPr="00535D33">
              <w:rPr>
                <w:rFonts w:ascii="Arial" w:hAnsi="Arial" w:cs="Arial"/>
                <w:b/>
              </w:rPr>
              <w:t>CARGO(S)</w:t>
            </w:r>
          </w:p>
        </w:tc>
        <w:tc>
          <w:tcPr>
            <w:tcW w:w="1990" w:type="dxa"/>
          </w:tcPr>
          <w:p w14:paraId="790CACEB" w14:textId="77777777" w:rsidR="002D1F5F" w:rsidRPr="00535D33" w:rsidRDefault="002D1F5F" w:rsidP="0097341A">
            <w:pPr>
              <w:tabs>
                <w:tab w:val="left" w:pos="5794"/>
              </w:tabs>
              <w:jc w:val="both"/>
              <w:rPr>
                <w:rFonts w:ascii="Arial" w:hAnsi="Arial" w:cs="Arial"/>
                <w:b/>
              </w:rPr>
            </w:pPr>
          </w:p>
        </w:tc>
        <w:tc>
          <w:tcPr>
            <w:tcW w:w="1990" w:type="dxa"/>
            <w:vAlign w:val="center"/>
          </w:tcPr>
          <w:p w14:paraId="76529C45" w14:textId="77777777" w:rsidR="002D1F5F" w:rsidRPr="00535D33" w:rsidRDefault="002D1F5F" w:rsidP="0097341A">
            <w:pPr>
              <w:tabs>
                <w:tab w:val="left" w:pos="5794"/>
              </w:tabs>
              <w:jc w:val="both"/>
              <w:rPr>
                <w:rFonts w:ascii="Arial" w:hAnsi="Arial" w:cs="Arial"/>
                <w:highlight w:val="yellow"/>
              </w:rPr>
            </w:pPr>
          </w:p>
        </w:tc>
        <w:tc>
          <w:tcPr>
            <w:tcW w:w="2450" w:type="dxa"/>
            <w:vAlign w:val="center"/>
          </w:tcPr>
          <w:p w14:paraId="5A41E84B" w14:textId="77777777" w:rsidR="002D1F5F" w:rsidRPr="00535D33" w:rsidRDefault="002D1F5F" w:rsidP="0097341A">
            <w:pPr>
              <w:tabs>
                <w:tab w:val="left" w:pos="5794"/>
              </w:tabs>
              <w:jc w:val="both"/>
              <w:rPr>
                <w:rFonts w:ascii="Arial" w:hAnsi="Arial" w:cs="Arial"/>
              </w:rPr>
            </w:pPr>
          </w:p>
        </w:tc>
      </w:tr>
      <w:tr w:rsidR="002D1F5F" w:rsidRPr="00535D33" w14:paraId="00FE754A" w14:textId="77777777" w:rsidTr="002D1F5F">
        <w:trPr>
          <w:trHeight w:val="665"/>
        </w:trPr>
        <w:tc>
          <w:tcPr>
            <w:tcW w:w="2167" w:type="dxa"/>
          </w:tcPr>
          <w:p w14:paraId="268C0649" w14:textId="77777777" w:rsidR="002D1F5F" w:rsidRPr="00535D33" w:rsidRDefault="002D1F5F" w:rsidP="0097341A">
            <w:pPr>
              <w:tabs>
                <w:tab w:val="left" w:pos="5794"/>
              </w:tabs>
              <w:jc w:val="both"/>
              <w:rPr>
                <w:rFonts w:ascii="Arial" w:hAnsi="Arial" w:cs="Arial"/>
                <w:b/>
              </w:rPr>
            </w:pPr>
            <w:r w:rsidRPr="00535D33">
              <w:rPr>
                <w:rFonts w:ascii="Arial" w:hAnsi="Arial" w:cs="Arial"/>
                <w:b/>
              </w:rPr>
              <w:t>Firma</w:t>
            </w:r>
          </w:p>
        </w:tc>
        <w:tc>
          <w:tcPr>
            <w:tcW w:w="1990" w:type="dxa"/>
          </w:tcPr>
          <w:p w14:paraId="64D9D4D7" w14:textId="77777777" w:rsidR="002D1F5F" w:rsidRPr="00535D33" w:rsidRDefault="002D1F5F" w:rsidP="0097341A">
            <w:pPr>
              <w:tabs>
                <w:tab w:val="left" w:pos="5794"/>
              </w:tabs>
              <w:jc w:val="both"/>
              <w:rPr>
                <w:rFonts w:ascii="Arial" w:hAnsi="Arial" w:cs="Arial"/>
                <w:b/>
              </w:rPr>
            </w:pPr>
          </w:p>
        </w:tc>
        <w:tc>
          <w:tcPr>
            <w:tcW w:w="1990" w:type="dxa"/>
            <w:vAlign w:val="center"/>
          </w:tcPr>
          <w:p w14:paraId="13C73066" w14:textId="77777777" w:rsidR="002D1F5F" w:rsidRPr="00535D33" w:rsidRDefault="002D1F5F" w:rsidP="0097341A">
            <w:pPr>
              <w:tabs>
                <w:tab w:val="left" w:pos="5794"/>
              </w:tabs>
              <w:jc w:val="both"/>
              <w:rPr>
                <w:rFonts w:ascii="Arial" w:hAnsi="Arial" w:cs="Arial"/>
              </w:rPr>
            </w:pPr>
          </w:p>
        </w:tc>
        <w:tc>
          <w:tcPr>
            <w:tcW w:w="2450" w:type="dxa"/>
            <w:vAlign w:val="center"/>
          </w:tcPr>
          <w:p w14:paraId="5B9868EF" w14:textId="77777777" w:rsidR="002D1F5F" w:rsidRPr="00535D33" w:rsidRDefault="002D1F5F" w:rsidP="0097341A">
            <w:pPr>
              <w:tabs>
                <w:tab w:val="left" w:pos="5794"/>
              </w:tabs>
              <w:jc w:val="both"/>
              <w:rPr>
                <w:rFonts w:ascii="Arial" w:hAnsi="Arial" w:cs="Arial"/>
              </w:rPr>
            </w:pPr>
          </w:p>
        </w:tc>
      </w:tr>
    </w:tbl>
    <w:p w14:paraId="4323746B" w14:textId="47DA2683" w:rsidR="002D1F5F" w:rsidRPr="002D1F5F" w:rsidRDefault="002D1F5F" w:rsidP="002D1F5F">
      <w:pPr>
        <w:tabs>
          <w:tab w:val="center" w:pos="4419"/>
        </w:tabs>
        <w:rPr>
          <w:rFonts w:ascii="Arial" w:hAnsi="Arial" w:cs="Arial"/>
        </w:rPr>
        <w:sectPr w:rsidR="002D1F5F" w:rsidRPr="002D1F5F" w:rsidSect="0063167A">
          <w:headerReference w:type="default" r:id="rId8"/>
          <w:pgSz w:w="12240" w:h="15840"/>
          <w:pgMar w:top="1418" w:right="1701" w:bottom="1418" w:left="1701" w:header="454" w:footer="567" w:gutter="0"/>
          <w:cols w:space="708"/>
          <w:docGrid w:linePitch="360"/>
        </w:sectPr>
      </w:pPr>
    </w:p>
    <w:p w14:paraId="762EB383" w14:textId="77777777" w:rsidR="007E0FD9" w:rsidRPr="00535D33" w:rsidRDefault="007E0FD9" w:rsidP="007B760B">
      <w:pPr>
        <w:tabs>
          <w:tab w:val="left" w:pos="5794"/>
        </w:tabs>
        <w:jc w:val="both"/>
        <w:rPr>
          <w:rFonts w:ascii="Arial" w:hAnsi="Arial" w:cs="Arial"/>
          <w:b/>
        </w:rPr>
      </w:pPr>
    </w:p>
    <w:sectPr w:rsidR="007E0FD9" w:rsidRPr="00535D33" w:rsidSect="007B760B">
      <w:headerReference w:type="default" r:id="rId9"/>
      <w:pgSz w:w="12240" w:h="15840"/>
      <w:pgMar w:top="1418" w:right="1701" w:bottom="1418" w:left="1701" w:header="45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A0595C" w14:textId="77777777" w:rsidR="00BD64AA" w:rsidRDefault="00BD64AA" w:rsidP="00D46CF7">
      <w:pPr>
        <w:spacing w:after="0" w:line="240" w:lineRule="auto"/>
      </w:pPr>
      <w:r>
        <w:separator/>
      </w:r>
    </w:p>
  </w:endnote>
  <w:endnote w:type="continuationSeparator" w:id="0">
    <w:p w14:paraId="0120820A" w14:textId="77777777" w:rsidR="00BD64AA" w:rsidRDefault="00BD64AA" w:rsidP="00D46C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MT">
    <w:altName w:val="Times New Roman"/>
    <w:panose1 w:val="020B0604020202020204"/>
    <w:charset w:val="01"/>
    <w:family w:val="swiss"/>
    <w:pitch w:val="variable"/>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ontserrat">
    <w:panose1 w:val="00000500000000000000"/>
    <w:charset w:val="4D"/>
    <w:family w:val="auto"/>
    <w:pitch w:val="variable"/>
    <w:sig w:usb0="2000020F" w:usb1="00000003" w:usb2="00000000" w:usb3="00000000" w:csb0="00000197" w:csb1="00000000"/>
  </w:font>
  <w:font w:name="Montserrat Light">
    <w:panose1 w:val="00000400000000000000"/>
    <w:charset w:val="4D"/>
    <w:family w:val="auto"/>
    <w:pitch w:val="variable"/>
    <w:sig w:usb0="2000020F" w:usb1="00000003" w:usb2="00000000" w:usb3="00000000" w:csb0="00000197" w:csb1="00000000"/>
  </w:font>
  <w:font w:name="Arial Narrow">
    <w:altName w:val="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E93507" w14:textId="77777777" w:rsidR="00BD64AA" w:rsidRDefault="00BD64AA" w:rsidP="00D46CF7">
      <w:pPr>
        <w:spacing w:after="0" w:line="240" w:lineRule="auto"/>
      </w:pPr>
      <w:r>
        <w:separator/>
      </w:r>
    </w:p>
  </w:footnote>
  <w:footnote w:type="continuationSeparator" w:id="0">
    <w:p w14:paraId="46C26C65" w14:textId="77777777" w:rsidR="00BD64AA" w:rsidRDefault="00BD64AA" w:rsidP="00D46C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5343" w:type="pct"/>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94"/>
      <w:gridCol w:w="5546"/>
      <w:gridCol w:w="1515"/>
      <w:gridCol w:w="1320"/>
    </w:tblGrid>
    <w:tr w:rsidR="005561B8" w14:paraId="031A8553" w14:textId="77777777" w:rsidTr="00A73BD6">
      <w:trPr>
        <w:trHeight w:val="146"/>
      </w:trPr>
      <w:tc>
        <w:tcPr>
          <w:tcW w:w="669" w:type="pct"/>
          <w:vMerge w:val="restart"/>
          <w:tcBorders>
            <w:top w:val="single" w:sz="4" w:space="0" w:color="000000"/>
            <w:left w:val="single" w:sz="4" w:space="0" w:color="000000"/>
            <w:bottom w:val="single" w:sz="4" w:space="0" w:color="000000"/>
            <w:right w:val="single" w:sz="4" w:space="0" w:color="000000"/>
          </w:tcBorders>
          <w:vAlign w:val="center"/>
        </w:tcPr>
        <w:p w14:paraId="031A854F" w14:textId="77777777" w:rsidR="005561B8" w:rsidRDefault="00BD64AA" w:rsidP="00713604">
          <w:pPr>
            <w:pStyle w:val="Encabezado"/>
            <w:jc w:val="center"/>
            <w:rPr>
              <w:rFonts w:ascii="Arial Narrow" w:hAnsi="Arial Narrow"/>
              <w:b/>
              <w:noProof/>
              <w:sz w:val="18"/>
              <w:szCs w:val="18"/>
            </w:rPr>
          </w:pPr>
          <w:r>
            <w:rPr>
              <w:noProof/>
              <w:sz w:val="19"/>
              <w:szCs w:val="19"/>
            </w:rPr>
            <w:object w:dxaOrig="7460" w:dyaOrig="5980" w14:anchorId="031A85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6pt;height:51.45pt;mso-width-percent:0;mso-height-percent:0;mso-width-percent:0;mso-height-percent:0">
                <v:imagedata r:id="rId1" o:title=""/>
              </v:shape>
              <o:OLEObject Type="Embed" ProgID="PBrush" ShapeID="_x0000_i1025" DrawAspect="Content" ObjectID="_1748778963" r:id="rId2"/>
            </w:object>
          </w:r>
          <w:r w:rsidR="005561B8">
            <w:rPr>
              <w:sz w:val="19"/>
              <w:szCs w:val="19"/>
            </w:rPr>
            <w:t xml:space="preserve">   </w:t>
          </w:r>
          <w:r w:rsidR="005561B8">
            <w:rPr>
              <w:rFonts w:ascii="Arial" w:hAnsi="Arial" w:cs="Arial"/>
              <w:color w:val="000000"/>
              <w:sz w:val="14"/>
              <w:szCs w:val="14"/>
              <w:lang w:val="es-ES"/>
            </w:rPr>
            <w:t xml:space="preserve"> NIT. 800.103.180.2</w:t>
          </w:r>
        </w:p>
      </w:tc>
      <w:tc>
        <w:tcPr>
          <w:tcW w:w="2866" w:type="pct"/>
          <w:tcBorders>
            <w:top w:val="single" w:sz="4" w:space="0" w:color="000000"/>
            <w:left w:val="single" w:sz="4" w:space="0" w:color="000000"/>
            <w:bottom w:val="single" w:sz="4" w:space="0" w:color="auto"/>
            <w:right w:val="single" w:sz="4" w:space="0" w:color="000000"/>
          </w:tcBorders>
          <w:vAlign w:val="center"/>
          <w:hideMark/>
        </w:tcPr>
        <w:p w14:paraId="031A8550" w14:textId="77777777" w:rsidR="005561B8" w:rsidRPr="00A27238" w:rsidRDefault="005561B8" w:rsidP="00713604">
          <w:pPr>
            <w:pStyle w:val="Encabezado"/>
            <w:jc w:val="center"/>
            <w:rPr>
              <w:rFonts w:ascii="Arial" w:hAnsi="Arial" w:cs="Arial"/>
              <w:b/>
              <w:sz w:val="18"/>
              <w:szCs w:val="18"/>
            </w:rPr>
          </w:pPr>
          <w:r>
            <w:rPr>
              <w:rFonts w:ascii="Arial" w:hAnsi="Arial" w:cs="Arial"/>
              <w:b/>
              <w:sz w:val="18"/>
              <w:szCs w:val="18"/>
            </w:rPr>
            <w:t>ALCALDIA DEL MUNICIPIO SAN JOSE DEL GUAVIARE</w:t>
          </w:r>
        </w:p>
      </w:tc>
      <w:tc>
        <w:tcPr>
          <w:tcW w:w="783" w:type="pct"/>
          <w:tcBorders>
            <w:top w:val="single" w:sz="4" w:space="0" w:color="000000"/>
            <w:left w:val="single" w:sz="4" w:space="0" w:color="000000"/>
            <w:bottom w:val="single" w:sz="4" w:space="0" w:color="000000"/>
            <w:right w:val="single" w:sz="4" w:space="0" w:color="000000"/>
          </w:tcBorders>
          <w:vAlign w:val="center"/>
          <w:hideMark/>
        </w:tcPr>
        <w:p w14:paraId="031A8551" w14:textId="0E9FAEB8" w:rsidR="005561B8" w:rsidRPr="00A27238" w:rsidRDefault="005561B8" w:rsidP="009B53F2">
          <w:pPr>
            <w:pStyle w:val="Encabezado"/>
            <w:rPr>
              <w:rFonts w:ascii="Arial" w:hAnsi="Arial" w:cs="Arial"/>
              <w:b/>
              <w:sz w:val="18"/>
              <w:szCs w:val="18"/>
            </w:rPr>
          </w:pPr>
          <w:r w:rsidRPr="00A27238">
            <w:rPr>
              <w:rFonts w:ascii="Arial" w:hAnsi="Arial" w:cs="Arial"/>
              <w:b/>
              <w:sz w:val="18"/>
              <w:szCs w:val="18"/>
            </w:rPr>
            <w:t xml:space="preserve">Código: </w:t>
          </w:r>
        </w:p>
      </w:tc>
      <w:tc>
        <w:tcPr>
          <w:tcW w:w="682" w:type="pct"/>
          <w:vMerge w:val="restart"/>
          <w:tcBorders>
            <w:top w:val="single" w:sz="4" w:space="0" w:color="000000"/>
            <w:left w:val="single" w:sz="4" w:space="0" w:color="000000"/>
            <w:right w:val="single" w:sz="4" w:space="0" w:color="000000"/>
          </w:tcBorders>
        </w:tcPr>
        <w:p w14:paraId="031A8552" w14:textId="77777777" w:rsidR="005561B8" w:rsidRPr="00A27238" w:rsidRDefault="005561B8" w:rsidP="00713604">
          <w:pPr>
            <w:pStyle w:val="Encabezado"/>
            <w:rPr>
              <w:rFonts w:ascii="Arial" w:hAnsi="Arial" w:cs="Arial"/>
              <w:b/>
              <w:sz w:val="18"/>
              <w:szCs w:val="18"/>
            </w:rPr>
          </w:pPr>
          <w:r>
            <w:rPr>
              <w:noProof/>
              <w:lang w:eastAsia="es-CO"/>
            </w:rPr>
            <w:drawing>
              <wp:anchor distT="0" distB="0" distL="114300" distR="114300" simplePos="0" relativeHeight="251655680" behindDoc="1" locked="0" layoutInCell="1" allowOverlap="1" wp14:anchorId="031A8596" wp14:editId="7EA793AA">
                <wp:simplePos x="0" y="0"/>
                <wp:positionH relativeFrom="margin">
                  <wp:posOffset>53340</wp:posOffset>
                </wp:positionH>
                <wp:positionV relativeFrom="margin">
                  <wp:posOffset>7620</wp:posOffset>
                </wp:positionV>
                <wp:extent cx="935990" cy="669290"/>
                <wp:effectExtent l="0" t="0" r="0" b="0"/>
                <wp:wrapSquare wrapText="bothSides"/>
                <wp:docPr id="58" name="Imagen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extLst>
                            <a:ext uri="{28A0092B-C50C-407E-A947-70E740481C1C}">
                              <a14:useLocalDpi xmlns:a14="http://schemas.microsoft.com/office/drawing/2010/main" val="0"/>
                            </a:ext>
                          </a:extLst>
                        </a:blip>
                        <a:stretch>
                          <a:fillRect/>
                        </a:stretch>
                      </pic:blipFill>
                      <pic:spPr>
                        <a:xfrm>
                          <a:off x="0" y="0"/>
                          <a:ext cx="935990" cy="669290"/>
                        </a:xfrm>
                        <a:prstGeom prst="rect">
                          <a:avLst/>
                        </a:prstGeom>
                      </pic:spPr>
                    </pic:pic>
                  </a:graphicData>
                </a:graphic>
                <wp14:sizeRelH relativeFrom="margin">
                  <wp14:pctWidth>0</wp14:pctWidth>
                </wp14:sizeRelH>
                <wp14:sizeRelV relativeFrom="margin">
                  <wp14:pctHeight>0</wp14:pctHeight>
                </wp14:sizeRelV>
              </wp:anchor>
            </w:drawing>
          </w:r>
        </w:p>
      </w:tc>
    </w:tr>
    <w:tr w:rsidR="005561B8" w14:paraId="031A8558" w14:textId="77777777" w:rsidTr="00A73BD6">
      <w:trPr>
        <w:trHeight w:val="220"/>
      </w:trPr>
      <w:tc>
        <w:tcPr>
          <w:tcW w:w="669" w:type="pct"/>
          <w:vMerge/>
          <w:tcBorders>
            <w:top w:val="single" w:sz="4" w:space="0" w:color="000000"/>
            <w:left w:val="single" w:sz="4" w:space="0" w:color="000000"/>
            <w:bottom w:val="single" w:sz="4" w:space="0" w:color="000000"/>
            <w:right w:val="single" w:sz="4" w:space="0" w:color="000000"/>
          </w:tcBorders>
          <w:vAlign w:val="center"/>
          <w:hideMark/>
        </w:tcPr>
        <w:p w14:paraId="031A8554" w14:textId="77777777" w:rsidR="005561B8" w:rsidRDefault="005561B8" w:rsidP="00713604">
          <w:pPr>
            <w:spacing w:after="0" w:line="240" w:lineRule="auto"/>
            <w:rPr>
              <w:rFonts w:ascii="Arial Narrow" w:hAnsi="Arial Narrow"/>
              <w:b/>
              <w:noProof/>
              <w:sz w:val="18"/>
              <w:szCs w:val="18"/>
            </w:rPr>
          </w:pPr>
        </w:p>
      </w:tc>
      <w:tc>
        <w:tcPr>
          <w:tcW w:w="2866" w:type="pct"/>
          <w:tcBorders>
            <w:top w:val="single" w:sz="4" w:space="0" w:color="000000"/>
            <w:left w:val="single" w:sz="4" w:space="0" w:color="000000"/>
            <w:bottom w:val="single" w:sz="4" w:space="0" w:color="auto"/>
            <w:right w:val="single" w:sz="4" w:space="0" w:color="000000"/>
          </w:tcBorders>
          <w:vAlign w:val="center"/>
          <w:hideMark/>
        </w:tcPr>
        <w:p w14:paraId="031A8555" w14:textId="41567ACA" w:rsidR="005561B8" w:rsidRPr="00A27238" w:rsidRDefault="005561B8" w:rsidP="00395770">
          <w:pPr>
            <w:pStyle w:val="Encabezado"/>
            <w:jc w:val="center"/>
            <w:rPr>
              <w:rFonts w:ascii="Arial" w:hAnsi="Arial" w:cs="Arial"/>
              <w:sz w:val="18"/>
              <w:szCs w:val="18"/>
            </w:rPr>
          </w:pPr>
          <w:r w:rsidRPr="00A27238">
            <w:rPr>
              <w:rFonts w:ascii="Arial" w:hAnsi="Arial" w:cs="Arial"/>
              <w:b/>
              <w:sz w:val="18"/>
              <w:szCs w:val="18"/>
            </w:rPr>
            <w:t xml:space="preserve">PROCESO:  </w:t>
          </w:r>
          <w:r w:rsidR="00FB60CA">
            <w:rPr>
              <w:rFonts w:ascii="Arial" w:hAnsi="Arial" w:cs="Arial"/>
              <w:b/>
              <w:sz w:val="18"/>
              <w:szCs w:val="18"/>
            </w:rPr>
            <w:t>GESTIÓN DE SALUD PÚBLICA</w:t>
          </w:r>
        </w:p>
      </w:tc>
      <w:tc>
        <w:tcPr>
          <w:tcW w:w="783" w:type="pct"/>
          <w:tcBorders>
            <w:top w:val="single" w:sz="4" w:space="0" w:color="000000"/>
            <w:left w:val="single" w:sz="4" w:space="0" w:color="000000"/>
            <w:bottom w:val="single" w:sz="4" w:space="0" w:color="000000"/>
            <w:right w:val="single" w:sz="4" w:space="0" w:color="000000"/>
          </w:tcBorders>
          <w:vAlign w:val="center"/>
          <w:hideMark/>
        </w:tcPr>
        <w:p w14:paraId="031A8556" w14:textId="3745499F" w:rsidR="005561B8" w:rsidRPr="00A27238" w:rsidRDefault="005561B8" w:rsidP="009B53F2">
          <w:pPr>
            <w:pStyle w:val="Encabezado"/>
            <w:rPr>
              <w:rFonts w:ascii="Arial" w:hAnsi="Arial" w:cs="Arial"/>
              <w:b/>
              <w:sz w:val="18"/>
              <w:szCs w:val="18"/>
            </w:rPr>
          </w:pPr>
          <w:r w:rsidRPr="00A27238">
            <w:rPr>
              <w:rFonts w:ascii="Arial" w:hAnsi="Arial" w:cs="Arial"/>
              <w:b/>
              <w:sz w:val="18"/>
              <w:szCs w:val="18"/>
            </w:rPr>
            <w:t xml:space="preserve">Versión: </w:t>
          </w:r>
          <w:r w:rsidRPr="00BC74D5">
            <w:rPr>
              <w:rFonts w:ascii="Arial" w:hAnsi="Arial" w:cs="Arial"/>
              <w:sz w:val="18"/>
              <w:szCs w:val="18"/>
            </w:rPr>
            <w:t>0</w:t>
          </w:r>
          <w:r w:rsidR="00FB60CA">
            <w:rPr>
              <w:rFonts w:ascii="Arial" w:hAnsi="Arial" w:cs="Arial"/>
              <w:sz w:val="18"/>
              <w:szCs w:val="18"/>
            </w:rPr>
            <w:t>1</w:t>
          </w:r>
        </w:p>
      </w:tc>
      <w:tc>
        <w:tcPr>
          <w:tcW w:w="682" w:type="pct"/>
          <w:vMerge/>
          <w:tcBorders>
            <w:left w:val="single" w:sz="4" w:space="0" w:color="000000"/>
            <w:right w:val="single" w:sz="4" w:space="0" w:color="000000"/>
          </w:tcBorders>
        </w:tcPr>
        <w:p w14:paraId="031A8557" w14:textId="77777777" w:rsidR="005561B8" w:rsidRPr="00A27238" w:rsidRDefault="005561B8" w:rsidP="00713604">
          <w:pPr>
            <w:pStyle w:val="Encabezado"/>
            <w:rPr>
              <w:rFonts w:ascii="Arial" w:hAnsi="Arial" w:cs="Arial"/>
              <w:b/>
              <w:sz w:val="18"/>
              <w:szCs w:val="18"/>
            </w:rPr>
          </w:pPr>
        </w:p>
      </w:tc>
    </w:tr>
    <w:tr w:rsidR="005561B8" w14:paraId="031A855F" w14:textId="77777777" w:rsidTr="00A73BD6">
      <w:trPr>
        <w:trHeight w:val="213"/>
      </w:trPr>
      <w:tc>
        <w:tcPr>
          <w:tcW w:w="669" w:type="pct"/>
          <w:vMerge/>
          <w:tcBorders>
            <w:top w:val="single" w:sz="4" w:space="0" w:color="000000"/>
            <w:left w:val="single" w:sz="4" w:space="0" w:color="000000"/>
            <w:bottom w:val="single" w:sz="4" w:space="0" w:color="000000"/>
            <w:right w:val="single" w:sz="4" w:space="0" w:color="000000"/>
          </w:tcBorders>
          <w:vAlign w:val="center"/>
          <w:hideMark/>
        </w:tcPr>
        <w:p w14:paraId="031A8559" w14:textId="77777777" w:rsidR="005561B8" w:rsidRDefault="005561B8" w:rsidP="00713604">
          <w:pPr>
            <w:spacing w:after="0" w:line="240" w:lineRule="auto"/>
            <w:rPr>
              <w:rFonts w:ascii="Arial Narrow" w:hAnsi="Arial Narrow"/>
              <w:b/>
              <w:noProof/>
              <w:sz w:val="18"/>
              <w:szCs w:val="18"/>
            </w:rPr>
          </w:pPr>
        </w:p>
      </w:tc>
      <w:tc>
        <w:tcPr>
          <w:tcW w:w="2866" w:type="pct"/>
          <w:vMerge w:val="restart"/>
          <w:tcBorders>
            <w:top w:val="single" w:sz="4" w:space="0" w:color="auto"/>
            <w:left w:val="single" w:sz="4" w:space="0" w:color="000000"/>
            <w:bottom w:val="single" w:sz="4" w:space="0" w:color="000000"/>
            <w:right w:val="single" w:sz="4" w:space="0" w:color="000000"/>
          </w:tcBorders>
          <w:vAlign w:val="center"/>
          <w:hideMark/>
        </w:tcPr>
        <w:p w14:paraId="031A855A" w14:textId="30322272" w:rsidR="005561B8" w:rsidRPr="00A27238" w:rsidRDefault="005561B8" w:rsidP="00395770">
          <w:pPr>
            <w:pStyle w:val="Encabezado"/>
            <w:jc w:val="center"/>
            <w:rPr>
              <w:rFonts w:ascii="Arial" w:hAnsi="Arial" w:cs="Arial"/>
              <w:b/>
              <w:sz w:val="18"/>
              <w:szCs w:val="18"/>
            </w:rPr>
          </w:pPr>
          <w:r w:rsidRPr="00A27238">
            <w:rPr>
              <w:rFonts w:ascii="Arial" w:hAnsi="Arial" w:cs="Arial"/>
              <w:b/>
              <w:sz w:val="18"/>
              <w:szCs w:val="18"/>
            </w:rPr>
            <w:t xml:space="preserve">PROCEDIMIENTO: </w:t>
          </w:r>
          <w:r w:rsidR="00991834">
            <w:rPr>
              <w:rFonts w:ascii="Arial" w:hAnsi="Arial" w:cs="Arial"/>
              <w:b/>
              <w:sz w:val="18"/>
              <w:szCs w:val="18"/>
            </w:rPr>
            <w:t>ASISTENCIA TÉCNICA</w:t>
          </w:r>
        </w:p>
        <w:p w14:paraId="031A855B" w14:textId="77777777" w:rsidR="005561B8" w:rsidRPr="00A27238" w:rsidRDefault="005561B8" w:rsidP="00CB4266">
          <w:pPr>
            <w:pStyle w:val="Encabezado"/>
            <w:jc w:val="center"/>
            <w:rPr>
              <w:rFonts w:ascii="Arial" w:hAnsi="Arial" w:cs="Arial"/>
              <w:b/>
              <w:sz w:val="18"/>
              <w:szCs w:val="18"/>
            </w:rPr>
          </w:pPr>
        </w:p>
      </w:tc>
      <w:tc>
        <w:tcPr>
          <w:tcW w:w="783" w:type="pct"/>
          <w:tcBorders>
            <w:top w:val="single" w:sz="4" w:space="0" w:color="000000"/>
            <w:left w:val="single" w:sz="4" w:space="0" w:color="000000"/>
            <w:bottom w:val="single" w:sz="4" w:space="0" w:color="000000"/>
            <w:right w:val="single" w:sz="4" w:space="0" w:color="000000"/>
          </w:tcBorders>
          <w:vAlign w:val="center"/>
          <w:hideMark/>
        </w:tcPr>
        <w:p w14:paraId="031A855C" w14:textId="77777777" w:rsidR="005561B8" w:rsidRPr="00C02D36" w:rsidRDefault="005561B8" w:rsidP="00713604">
          <w:pPr>
            <w:pStyle w:val="Encabezado"/>
            <w:rPr>
              <w:rFonts w:ascii="Arial" w:hAnsi="Arial" w:cs="Arial"/>
              <w:b/>
              <w:sz w:val="18"/>
              <w:szCs w:val="18"/>
            </w:rPr>
          </w:pPr>
          <w:r w:rsidRPr="00C02D36">
            <w:rPr>
              <w:rFonts w:ascii="Arial" w:hAnsi="Arial" w:cs="Arial"/>
              <w:b/>
              <w:sz w:val="18"/>
              <w:szCs w:val="18"/>
            </w:rPr>
            <w:t>Fecha de aprobación:</w:t>
          </w:r>
        </w:p>
        <w:p w14:paraId="031A855D" w14:textId="77777777" w:rsidR="005561B8" w:rsidRPr="004C43E5" w:rsidRDefault="005561B8" w:rsidP="00713604">
          <w:pPr>
            <w:pStyle w:val="Encabezado"/>
            <w:rPr>
              <w:rFonts w:ascii="Arial" w:hAnsi="Arial" w:cs="Arial"/>
              <w:b/>
              <w:color w:val="FF0000"/>
              <w:sz w:val="18"/>
              <w:szCs w:val="18"/>
            </w:rPr>
          </w:pPr>
          <w:r w:rsidRPr="00713604">
            <w:rPr>
              <w:rFonts w:ascii="Arial" w:hAnsi="Arial" w:cs="Arial"/>
              <w:b/>
              <w:color w:val="AEAAAA" w:themeColor="background2" w:themeShade="BF"/>
              <w:sz w:val="18"/>
              <w:szCs w:val="18"/>
            </w:rPr>
            <w:t>DD/MM/AAAA</w:t>
          </w:r>
        </w:p>
      </w:tc>
      <w:tc>
        <w:tcPr>
          <w:tcW w:w="682" w:type="pct"/>
          <w:vMerge/>
          <w:tcBorders>
            <w:left w:val="single" w:sz="4" w:space="0" w:color="000000"/>
            <w:right w:val="single" w:sz="4" w:space="0" w:color="000000"/>
          </w:tcBorders>
        </w:tcPr>
        <w:p w14:paraId="031A855E" w14:textId="77777777" w:rsidR="005561B8" w:rsidRPr="00C02D36" w:rsidRDefault="005561B8" w:rsidP="00713604">
          <w:pPr>
            <w:pStyle w:val="Encabezado"/>
            <w:rPr>
              <w:rFonts w:ascii="Arial" w:hAnsi="Arial" w:cs="Arial"/>
              <w:b/>
              <w:sz w:val="18"/>
              <w:szCs w:val="18"/>
            </w:rPr>
          </w:pPr>
        </w:p>
      </w:tc>
    </w:tr>
    <w:tr w:rsidR="005561B8" w14:paraId="031A8564" w14:textId="77777777" w:rsidTr="00A73BD6">
      <w:trPr>
        <w:trHeight w:val="189"/>
      </w:trPr>
      <w:tc>
        <w:tcPr>
          <w:tcW w:w="669" w:type="pct"/>
          <w:vMerge/>
          <w:tcBorders>
            <w:top w:val="single" w:sz="4" w:space="0" w:color="000000"/>
            <w:left w:val="single" w:sz="4" w:space="0" w:color="000000"/>
            <w:bottom w:val="single" w:sz="4" w:space="0" w:color="000000"/>
            <w:right w:val="single" w:sz="4" w:space="0" w:color="000000"/>
          </w:tcBorders>
          <w:vAlign w:val="center"/>
          <w:hideMark/>
        </w:tcPr>
        <w:p w14:paraId="031A8560" w14:textId="77777777" w:rsidR="005561B8" w:rsidRDefault="005561B8" w:rsidP="00713604">
          <w:pPr>
            <w:spacing w:after="0" w:line="240" w:lineRule="auto"/>
            <w:rPr>
              <w:rFonts w:ascii="Arial Narrow" w:hAnsi="Arial Narrow"/>
              <w:b/>
              <w:noProof/>
              <w:sz w:val="18"/>
              <w:szCs w:val="18"/>
            </w:rPr>
          </w:pPr>
        </w:p>
      </w:tc>
      <w:tc>
        <w:tcPr>
          <w:tcW w:w="2866" w:type="pct"/>
          <w:vMerge/>
          <w:tcBorders>
            <w:top w:val="single" w:sz="4" w:space="0" w:color="auto"/>
            <w:left w:val="single" w:sz="4" w:space="0" w:color="000000"/>
            <w:bottom w:val="single" w:sz="4" w:space="0" w:color="000000"/>
            <w:right w:val="single" w:sz="4" w:space="0" w:color="000000"/>
          </w:tcBorders>
          <w:vAlign w:val="center"/>
          <w:hideMark/>
        </w:tcPr>
        <w:p w14:paraId="031A8561" w14:textId="77777777" w:rsidR="005561B8" w:rsidRPr="00A27238" w:rsidRDefault="005561B8" w:rsidP="00713604">
          <w:pPr>
            <w:spacing w:after="0" w:line="240" w:lineRule="auto"/>
            <w:rPr>
              <w:rFonts w:ascii="Arial" w:hAnsi="Arial" w:cs="Arial"/>
              <w:b/>
              <w:sz w:val="18"/>
              <w:szCs w:val="18"/>
            </w:rPr>
          </w:pPr>
        </w:p>
      </w:tc>
      <w:tc>
        <w:tcPr>
          <w:tcW w:w="783" w:type="pct"/>
          <w:tcBorders>
            <w:top w:val="single" w:sz="4" w:space="0" w:color="000000"/>
            <w:left w:val="single" w:sz="4" w:space="0" w:color="000000"/>
            <w:bottom w:val="single" w:sz="4" w:space="0" w:color="000000"/>
            <w:right w:val="single" w:sz="4" w:space="0" w:color="000000"/>
          </w:tcBorders>
          <w:vAlign w:val="center"/>
          <w:hideMark/>
        </w:tcPr>
        <w:p w14:paraId="031A8562" w14:textId="68866AAF" w:rsidR="005561B8" w:rsidRPr="00A27238" w:rsidRDefault="005561B8" w:rsidP="00713604">
          <w:pPr>
            <w:spacing w:after="0"/>
            <w:rPr>
              <w:rFonts w:ascii="Arial" w:hAnsi="Arial" w:cs="Arial"/>
              <w:b/>
              <w:sz w:val="18"/>
              <w:szCs w:val="18"/>
              <w:lang w:val="es-ES"/>
            </w:rPr>
          </w:pPr>
          <w:r w:rsidRPr="00A27238">
            <w:rPr>
              <w:rFonts w:ascii="Arial" w:hAnsi="Arial" w:cs="Arial"/>
              <w:b/>
              <w:sz w:val="18"/>
              <w:szCs w:val="18"/>
              <w:lang w:val="es-ES"/>
            </w:rPr>
            <w:t xml:space="preserve">Página </w:t>
          </w:r>
          <w:r w:rsidRPr="00A27238">
            <w:rPr>
              <w:rFonts w:ascii="Arial" w:hAnsi="Arial" w:cs="Arial"/>
              <w:b/>
              <w:sz w:val="18"/>
              <w:szCs w:val="18"/>
              <w:lang w:val="es-ES"/>
            </w:rPr>
            <w:fldChar w:fldCharType="begin"/>
          </w:r>
          <w:r w:rsidRPr="00A27238">
            <w:rPr>
              <w:rFonts w:ascii="Arial" w:hAnsi="Arial" w:cs="Arial"/>
              <w:b/>
              <w:sz w:val="18"/>
              <w:szCs w:val="18"/>
              <w:lang w:val="es-ES"/>
            </w:rPr>
            <w:instrText xml:space="preserve"> PAGE </w:instrText>
          </w:r>
          <w:r w:rsidRPr="00A27238">
            <w:rPr>
              <w:rFonts w:ascii="Arial" w:hAnsi="Arial" w:cs="Arial"/>
              <w:b/>
              <w:sz w:val="18"/>
              <w:szCs w:val="18"/>
              <w:lang w:val="es-ES"/>
            </w:rPr>
            <w:fldChar w:fldCharType="separate"/>
          </w:r>
          <w:r w:rsidR="004D4EE5">
            <w:rPr>
              <w:rFonts w:ascii="Arial" w:hAnsi="Arial" w:cs="Arial"/>
              <w:b/>
              <w:noProof/>
              <w:sz w:val="18"/>
              <w:szCs w:val="18"/>
              <w:lang w:val="es-ES"/>
            </w:rPr>
            <w:t>1</w:t>
          </w:r>
          <w:r w:rsidRPr="00A27238">
            <w:rPr>
              <w:rFonts w:ascii="Arial" w:hAnsi="Arial" w:cs="Arial"/>
              <w:b/>
              <w:sz w:val="18"/>
              <w:szCs w:val="18"/>
              <w:lang w:val="es-ES"/>
            </w:rPr>
            <w:fldChar w:fldCharType="end"/>
          </w:r>
          <w:r w:rsidRPr="00A27238">
            <w:rPr>
              <w:rFonts w:ascii="Arial" w:hAnsi="Arial" w:cs="Arial"/>
              <w:b/>
              <w:sz w:val="18"/>
              <w:szCs w:val="18"/>
              <w:lang w:val="es-ES"/>
            </w:rPr>
            <w:t xml:space="preserve"> de </w:t>
          </w:r>
          <w:r w:rsidRPr="00A27238">
            <w:rPr>
              <w:rFonts w:ascii="Arial" w:hAnsi="Arial" w:cs="Arial"/>
              <w:b/>
              <w:sz w:val="18"/>
              <w:szCs w:val="18"/>
              <w:lang w:val="es-ES"/>
            </w:rPr>
            <w:fldChar w:fldCharType="begin"/>
          </w:r>
          <w:r w:rsidRPr="00A27238">
            <w:rPr>
              <w:rFonts w:ascii="Arial" w:hAnsi="Arial" w:cs="Arial"/>
              <w:b/>
              <w:sz w:val="18"/>
              <w:szCs w:val="18"/>
              <w:lang w:val="es-ES"/>
            </w:rPr>
            <w:instrText xml:space="preserve"> NUMPAGES  </w:instrText>
          </w:r>
          <w:r w:rsidRPr="00A27238">
            <w:rPr>
              <w:rFonts w:ascii="Arial" w:hAnsi="Arial" w:cs="Arial"/>
              <w:b/>
              <w:sz w:val="18"/>
              <w:szCs w:val="18"/>
              <w:lang w:val="es-ES"/>
            </w:rPr>
            <w:fldChar w:fldCharType="separate"/>
          </w:r>
          <w:r w:rsidR="004D4EE5">
            <w:rPr>
              <w:rFonts w:ascii="Arial" w:hAnsi="Arial" w:cs="Arial"/>
              <w:b/>
              <w:noProof/>
              <w:sz w:val="18"/>
              <w:szCs w:val="18"/>
              <w:lang w:val="es-ES"/>
            </w:rPr>
            <w:t>13</w:t>
          </w:r>
          <w:r w:rsidRPr="00A27238">
            <w:rPr>
              <w:rFonts w:ascii="Arial" w:hAnsi="Arial" w:cs="Arial"/>
              <w:b/>
              <w:sz w:val="18"/>
              <w:szCs w:val="18"/>
              <w:lang w:val="es-ES"/>
            </w:rPr>
            <w:fldChar w:fldCharType="end"/>
          </w:r>
          <w:r w:rsidRPr="00A27238">
            <w:rPr>
              <w:rFonts w:ascii="Arial" w:hAnsi="Arial" w:cs="Arial"/>
              <w:b/>
              <w:sz w:val="18"/>
              <w:szCs w:val="18"/>
            </w:rPr>
            <w:t xml:space="preserve"> </w:t>
          </w:r>
        </w:p>
      </w:tc>
      <w:tc>
        <w:tcPr>
          <w:tcW w:w="682" w:type="pct"/>
          <w:vMerge/>
          <w:tcBorders>
            <w:left w:val="single" w:sz="4" w:space="0" w:color="000000"/>
            <w:bottom w:val="single" w:sz="4" w:space="0" w:color="000000"/>
            <w:right w:val="single" w:sz="4" w:space="0" w:color="000000"/>
          </w:tcBorders>
        </w:tcPr>
        <w:p w14:paraId="031A8563" w14:textId="77777777" w:rsidR="005561B8" w:rsidRPr="00A27238" w:rsidRDefault="005561B8" w:rsidP="00713604">
          <w:pPr>
            <w:spacing w:after="0"/>
            <w:rPr>
              <w:rFonts w:ascii="Arial" w:hAnsi="Arial" w:cs="Arial"/>
              <w:b/>
              <w:sz w:val="18"/>
              <w:szCs w:val="18"/>
              <w:lang w:val="es-ES"/>
            </w:rPr>
          </w:pPr>
        </w:p>
      </w:tc>
    </w:tr>
  </w:tbl>
  <w:p w14:paraId="031A8565" w14:textId="77777777" w:rsidR="005561B8" w:rsidRPr="00713604" w:rsidRDefault="005561B8" w:rsidP="0071360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1A8591" w14:textId="77777777" w:rsidR="005561B8" w:rsidRPr="00713604" w:rsidRDefault="005561B8" w:rsidP="0071360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36DD5"/>
    <w:multiLevelType w:val="hybridMultilevel"/>
    <w:tmpl w:val="945AB46A"/>
    <w:lvl w:ilvl="0" w:tplc="39FE4ACC">
      <w:start w:val="1"/>
      <w:numFmt w:val="bullet"/>
      <w:lvlText w:val=""/>
      <w:lvlJc w:val="left"/>
      <w:pPr>
        <w:ind w:left="720" w:hanging="360"/>
      </w:pPr>
      <w:rPr>
        <w:rFonts w:ascii="Wingdings" w:hAnsi="Wingding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 w15:restartNumberingAfterBreak="0">
    <w:nsid w:val="02DE3A6E"/>
    <w:multiLevelType w:val="hybridMultilevel"/>
    <w:tmpl w:val="8CF8B2E0"/>
    <w:lvl w:ilvl="0" w:tplc="240A0001">
      <w:start w:val="1"/>
      <w:numFmt w:val="bullet"/>
      <w:lvlText w:val=""/>
      <w:lvlJc w:val="left"/>
      <w:pPr>
        <w:ind w:left="252" w:hanging="360"/>
      </w:pPr>
      <w:rPr>
        <w:rFonts w:ascii="Symbol" w:hAnsi="Symbol" w:hint="default"/>
      </w:rPr>
    </w:lvl>
    <w:lvl w:ilvl="1" w:tplc="240A0003" w:tentative="1">
      <w:start w:val="1"/>
      <w:numFmt w:val="bullet"/>
      <w:lvlText w:val="o"/>
      <w:lvlJc w:val="left"/>
      <w:pPr>
        <w:ind w:left="972" w:hanging="360"/>
      </w:pPr>
      <w:rPr>
        <w:rFonts w:ascii="Courier New" w:hAnsi="Courier New" w:cs="Courier New" w:hint="default"/>
      </w:rPr>
    </w:lvl>
    <w:lvl w:ilvl="2" w:tplc="240A0005" w:tentative="1">
      <w:start w:val="1"/>
      <w:numFmt w:val="bullet"/>
      <w:lvlText w:val=""/>
      <w:lvlJc w:val="left"/>
      <w:pPr>
        <w:ind w:left="1692" w:hanging="360"/>
      </w:pPr>
      <w:rPr>
        <w:rFonts w:ascii="Wingdings" w:hAnsi="Wingdings" w:hint="default"/>
      </w:rPr>
    </w:lvl>
    <w:lvl w:ilvl="3" w:tplc="240A0001" w:tentative="1">
      <w:start w:val="1"/>
      <w:numFmt w:val="bullet"/>
      <w:lvlText w:val=""/>
      <w:lvlJc w:val="left"/>
      <w:pPr>
        <w:ind w:left="2412" w:hanging="360"/>
      </w:pPr>
      <w:rPr>
        <w:rFonts w:ascii="Symbol" w:hAnsi="Symbol" w:hint="default"/>
      </w:rPr>
    </w:lvl>
    <w:lvl w:ilvl="4" w:tplc="240A0003" w:tentative="1">
      <w:start w:val="1"/>
      <w:numFmt w:val="bullet"/>
      <w:lvlText w:val="o"/>
      <w:lvlJc w:val="left"/>
      <w:pPr>
        <w:ind w:left="3132" w:hanging="360"/>
      </w:pPr>
      <w:rPr>
        <w:rFonts w:ascii="Courier New" w:hAnsi="Courier New" w:cs="Courier New" w:hint="default"/>
      </w:rPr>
    </w:lvl>
    <w:lvl w:ilvl="5" w:tplc="240A0005" w:tentative="1">
      <w:start w:val="1"/>
      <w:numFmt w:val="bullet"/>
      <w:lvlText w:val=""/>
      <w:lvlJc w:val="left"/>
      <w:pPr>
        <w:ind w:left="3852" w:hanging="360"/>
      </w:pPr>
      <w:rPr>
        <w:rFonts w:ascii="Wingdings" w:hAnsi="Wingdings" w:hint="default"/>
      </w:rPr>
    </w:lvl>
    <w:lvl w:ilvl="6" w:tplc="240A0001" w:tentative="1">
      <w:start w:val="1"/>
      <w:numFmt w:val="bullet"/>
      <w:lvlText w:val=""/>
      <w:lvlJc w:val="left"/>
      <w:pPr>
        <w:ind w:left="4572" w:hanging="360"/>
      </w:pPr>
      <w:rPr>
        <w:rFonts w:ascii="Symbol" w:hAnsi="Symbol" w:hint="default"/>
      </w:rPr>
    </w:lvl>
    <w:lvl w:ilvl="7" w:tplc="240A0003" w:tentative="1">
      <w:start w:val="1"/>
      <w:numFmt w:val="bullet"/>
      <w:lvlText w:val="o"/>
      <w:lvlJc w:val="left"/>
      <w:pPr>
        <w:ind w:left="5292" w:hanging="360"/>
      </w:pPr>
      <w:rPr>
        <w:rFonts w:ascii="Courier New" w:hAnsi="Courier New" w:cs="Courier New" w:hint="default"/>
      </w:rPr>
    </w:lvl>
    <w:lvl w:ilvl="8" w:tplc="240A0005" w:tentative="1">
      <w:start w:val="1"/>
      <w:numFmt w:val="bullet"/>
      <w:lvlText w:val=""/>
      <w:lvlJc w:val="left"/>
      <w:pPr>
        <w:ind w:left="6012" w:hanging="360"/>
      </w:pPr>
      <w:rPr>
        <w:rFonts w:ascii="Wingdings" w:hAnsi="Wingdings" w:hint="default"/>
      </w:rPr>
    </w:lvl>
  </w:abstractNum>
  <w:abstractNum w:abstractNumId="2" w15:restartNumberingAfterBreak="0">
    <w:nsid w:val="03685F29"/>
    <w:multiLevelType w:val="hybridMultilevel"/>
    <w:tmpl w:val="C9E4B78E"/>
    <w:lvl w:ilvl="0" w:tplc="68F2A2F0">
      <w:start w:val="1"/>
      <w:numFmt w:val="decimal"/>
      <w:lvlText w:val="%1."/>
      <w:lvlJc w:val="left"/>
      <w:pPr>
        <w:ind w:left="778" w:hanging="308"/>
        <w:jc w:val="right"/>
      </w:pPr>
      <w:rPr>
        <w:rFonts w:ascii="Arial" w:eastAsia="Arial" w:hAnsi="Arial" w:cs="Arial" w:hint="default"/>
        <w:b/>
        <w:bCs/>
        <w:w w:val="100"/>
        <w:sz w:val="22"/>
        <w:szCs w:val="22"/>
        <w:lang w:val="es-ES" w:eastAsia="en-US" w:bidi="ar-SA"/>
      </w:rPr>
    </w:lvl>
    <w:lvl w:ilvl="1" w:tplc="5C1E77D0">
      <w:start w:val="1"/>
      <w:numFmt w:val="lowerLetter"/>
      <w:lvlText w:val="%2)"/>
      <w:lvlJc w:val="left"/>
      <w:pPr>
        <w:ind w:left="1179" w:hanging="288"/>
        <w:jc w:val="left"/>
      </w:pPr>
      <w:rPr>
        <w:rFonts w:ascii="Arial MT" w:eastAsia="Arial MT" w:hAnsi="Arial MT" w:cs="Arial MT" w:hint="default"/>
        <w:w w:val="100"/>
        <w:sz w:val="22"/>
        <w:szCs w:val="22"/>
        <w:lang w:val="es-ES" w:eastAsia="en-US" w:bidi="ar-SA"/>
      </w:rPr>
    </w:lvl>
    <w:lvl w:ilvl="2" w:tplc="ED6CEA96">
      <w:numFmt w:val="bullet"/>
      <w:lvlText w:val="•"/>
      <w:lvlJc w:val="left"/>
      <w:pPr>
        <w:ind w:left="2233" w:hanging="288"/>
      </w:pPr>
      <w:rPr>
        <w:rFonts w:hint="default"/>
        <w:lang w:val="es-ES" w:eastAsia="en-US" w:bidi="ar-SA"/>
      </w:rPr>
    </w:lvl>
    <w:lvl w:ilvl="3" w:tplc="2A94FDF2">
      <w:numFmt w:val="bullet"/>
      <w:lvlText w:val="•"/>
      <w:lvlJc w:val="left"/>
      <w:pPr>
        <w:ind w:left="3286" w:hanging="288"/>
      </w:pPr>
      <w:rPr>
        <w:rFonts w:hint="default"/>
        <w:lang w:val="es-ES" w:eastAsia="en-US" w:bidi="ar-SA"/>
      </w:rPr>
    </w:lvl>
    <w:lvl w:ilvl="4" w:tplc="C6682D66">
      <w:numFmt w:val="bullet"/>
      <w:lvlText w:val="•"/>
      <w:lvlJc w:val="left"/>
      <w:pPr>
        <w:ind w:left="4340" w:hanging="288"/>
      </w:pPr>
      <w:rPr>
        <w:rFonts w:hint="default"/>
        <w:lang w:val="es-ES" w:eastAsia="en-US" w:bidi="ar-SA"/>
      </w:rPr>
    </w:lvl>
    <w:lvl w:ilvl="5" w:tplc="009E1448">
      <w:numFmt w:val="bullet"/>
      <w:lvlText w:val="•"/>
      <w:lvlJc w:val="left"/>
      <w:pPr>
        <w:ind w:left="5393" w:hanging="288"/>
      </w:pPr>
      <w:rPr>
        <w:rFonts w:hint="default"/>
        <w:lang w:val="es-ES" w:eastAsia="en-US" w:bidi="ar-SA"/>
      </w:rPr>
    </w:lvl>
    <w:lvl w:ilvl="6" w:tplc="7AC8A8C4">
      <w:numFmt w:val="bullet"/>
      <w:lvlText w:val="•"/>
      <w:lvlJc w:val="left"/>
      <w:pPr>
        <w:ind w:left="6446" w:hanging="288"/>
      </w:pPr>
      <w:rPr>
        <w:rFonts w:hint="default"/>
        <w:lang w:val="es-ES" w:eastAsia="en-US" w:bidi="ar-SA"/>
      </w:rPr>
    </w:lvl>
    <w:lvl w:ilvl="7" w:tplc="E4149676">
      <w:numFmt w:val="bullet"/>
      <w:lvlText w:val="•"/>
      <w:lvlJc w:val="left"/>
      <w:pPr>
        <w:ind w:left="7500" w:hanging="288"/>
      </w:pPr>
      <w:rPr>
        <w:rFonts w:hint="default"/>
        <w:lang w:val="es-ES" w:eastAsia="en-US" w:bidi="ar-SA"/>
      </w:rPr>
    </w:lvl>
    <w:lvl w:ilvl="8" w:tplc="9E3604A8">
      <w:numFmt w:val="bullet"/>
      <w:lvlText w:val="•"/>
      <w:lvlJc w:val="left"/>
      <w:pPr>
        <w:ind w:left="8553" w:hanging="288"/>
      </w:pPr>
      <w:rPr>
        <w:rFonts w:hint="default"/>
        <w:lang w:val="es-ES" w:eastAsia="en-US" w:bidi="ar-SA"/>
      </w:rPr>
    </w:lvl>
  </w:abstractNum>
  <w:abstractNum w:abstractNumId="3" w15:restartNumberingAfterBreak="0">
    <w:nsid w:val="0DE533C8"/>
    <w:multiLevelType w:val="hybridMultilevel"/>
    <w:tmpl w:val="886E8A8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F1B4198"/>
    <w:multiLevelType w:val="hybridMultilevel"/>
    <w:tmpl w:val="15FE327A"/>
    <w:lvl w:ilvl="0" w:tplc="C6E019F4">
      <w:start w:val="1"/>
      <w:numFmt w:val="decimal"/>
      <w:lvlText w:val="%1."/>
      <w:lvlJc w:val="left"/>
      <w:pPr>
        <w:ind w:left="360" w:hanging="360"/>
      </w:pPr>
      <w:rPr>
        <w:b w:val="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19335FD8"/>
    <w:multiLevelType w:val="hybridMultilevel"/>
    <w:tmpl w:val="725478E2"/>
    <w:lvl w:ilvl="0" w:tplc="68F2A2F0">
      <w:start w:val="1"/>
      <w:numFmt w:val="decimal"/>
      <w:lvlText w:val="%1."/>
      <w:lvlJc w:val="left"/>
      <w:pPr>
        <w:ind w:left="778" w:hanging="308"/>
        <w:jc w:val="right"/>
      </w:pPr>
      <w:rPr>
        <w:rFonts w:ascii="Arial" w:eastAsia="Arial" w:hAnsi="Arial" w:cs="Arial" w:hint="default"/>
        <w:b/>
        <w:bCs/>
        <w:w w:val="100"/>
        <w:sz w:val="22"/>
        <w:szCs w:val="22"/>
        <w:lang w:val="es-ES" w:eastAsia="en-US" w:bidi="ar-SA"/>
      </w:rPr>
    </w:lvl>
    <w:lvl w:ilvl="1" w:tplc="040A000F">
      <w:start w:val="1"/>
      <w:numFmt w:val="decimal"/>
      <w:lvlText w:val="%2."/>
      <w:lvlJc w:val="left"/>
      <w:pPr>
        <w:ind w:left="360" w:hanging="360"/>
      </w:pPr>
      <w:rPr>
        <w:rFonts w:hint="default"/>
        <w:w w:val="100"/>
        <w:sz w:val="22"/>
        <w:szCs w:val="22"/>
        <w:lang w:val="es-ES" w:eastAsia="en-US" w:bidi="ar-SA"/>
      </w:rPr>
    </w:lvl>
    <w:lvl w:ilvl="2" w:tplc="ED6CEA96">
      <w:numFmt w:val="bullet"/>
      <w:lvlText w:val="•"/>
      <w:lvlJc w:val="left"/>
      <w:pPr>
        <w:ind w:left="2233" w:hanging="288"/>
      </w:pPr>
      <w:rPr>
        <w:rFonts w:hint="default"/>
        <w:lang w:val="es-ES" w:eastAsia="en-US" w:bidi="ar-SA"/>
      </w:rPr>
    </w:lvl>
    <w:lvl w:ilvl="3" w:tplc="2A94FDF2">
      <w:numFmt w:val="bullet"/>
      <w:lvlText w:val="•"/>
      <w:lvlJc w:val="left"/>
      <w:pPr>
        <w:ind w:left="3286" w:hanging="288"/>
      </w:pPr>
      <w:rPr>
        <w:rFonts w:hint="default"/>
        <w:lang w:val="es-ES" w:eastAsia="en-US" w:bidi="ar-SA"/>
      </w:rPr>
    </w:lvl>
    <w:lvl w:ilvl="4" w:tplc="C6682D66">
      <w:numFmt w:val="bullet"/>
      <w:lvlText w:val="•"/>
      <w:lvlJc w:val="left"/>
      <w:pPr>
        <w:ind w:left="4340" w:hanging="288"/>
      </w:pPr>
      <w:rPr>
        <w:rFonts w:hint="default"/>
        <w:lang w:val="es-ES" w:eastAsia="en-US" w:bidi="ar-SA"/>
      </w:rPr>
    </w:lvl>
    <w:lvl w:ilvl="5" w:tplc="009E1448">
      <w:numFmt w:val="bullet"/>
      <w:lvlText w:val="•"/>
      <w:lvlJc w:val="left"/>
      <w:pPr>
        <w:ind w:left="5393" w:hanging="288"/>
      </w:pPr>
      <w:rPr>
        <w:rFonts w:hint="default"/>
        <w:lang w:val="es-ES" w:eastAsia="en-US" w:bidi="ar-SA"/>
      </w:rPr>
    </w:lvl>
    <w:lvl w:ilvl="6" w:tplc="7AC8A8C4">
      <w:numFmt w:val="bullet"/>
      <w:lvlText w:val="•"/>
      <w:lvlJc w:val="left"/>
      <w:pPr>
        <w:ind w:left="6446" w:hanging="288"/>
      </w:pPr>
      <w:rPr>
        <w:rFonts w:hint="default"/>
        <w:lang w:val="es-ES" w:eastAsia="en-US" w:bidi="ar-SA"/>
      </w:rPr>
    </w:lvl>
    <w:lvl w:ilvl="7" w:tplc="E4149676">
      <w:numFmt w:val="bullet"/>
      <w:lvlText w:val="•"/>
      <w:lvlJc w:val="left"/>
      <w:pPr>
        <w:ind w:left="7500" w:hanging="288"/>
      </w:pPr>
      <w:rPr>
        <w:rFonts w:hint="default"/>
        <w:lang w:val="es-ES" w:eastAsia="en-US" w:bidi="ar-SA"/>
      </w:rPr>
    </w:lvl>
    <w:lvl w:ilvl="8" w:tplc="9E3604A8">
      <w:numFmt w:val="bullet"/>
      <w:lvlText w:val="•"/>
      <w:lvlJc w:val="left"/>
      <w:pPr>
        <w:ind w:left="8553" w:hanging="288"/>
      </w:pPr>
      <w:rPr>
        <w:rFonts w:hint="default"/>
        <w:lang w:val="es-ES" w:eastAsia="en-US" w:bidi="ar-SA"/>
      </w:rPr>
    </w:lvl>
  </w:abstractNum>
  <w:abstractNum w:abstractNumId="6" w15:restartNumberingAfterBreak="0">
    <w:nsid w:val="1D2D1067"/>
    <w:multiLevelType w:val="singleLevel"/>
    <w:tmpl w:val="CEE83B7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1C838B5"/>
    <w:multiLevelType w:val="hybridMultilevel"/>
    <w:tmpl w:val="4ABA37C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72313F0"/>
    <w:multiLevelType w:val="hybridMultilevel"/>
    <w:tmpl w:val="634A786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4CE1099"/>
    <w:multiLevelType w:val="hybridMultilevel"/>
    <w:tmpl w:val="F55EAA0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39D42971"/>
    <w:multiLevelType w:val="hybridMultilevel"/>
    <w:tmpl w:val="56D457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B503933"/>
    <w:multiLevelType w:val="singleLevel"/>
    <w:tmpl w:val="CEE83B7A"/>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BD75F33"/>
    <w:multiLevelType w:val="hybridMultilevel"/>
    <w:tmpl w:val="FD8A3712"/>
    <w:lvl w:ilvl="0" w:tplc="540A0001">
      <w:start w:val="1"/>
      <w:numFmt w:val="bullet"/>
      <w:lvlText w:val=""/>
      <w:lvlJc w:val="left"/>
      <w:pPr>
        <w:ind w:left="720" w:hanging="360"/>
      </w:pPr>
      <w:rPr>
        <w:rFonts w:ascii="Symbol" w:hAnsi="Symbol"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13" w15:restartNumberingAfterBreak="0">
    <w:nsid w:val="3CDA3F98"/>
    <w:multiLevelType w:val="hybridMultilevel"/>
    <w:tmpl w:val="CC08F6D2"/>
    <w:lvl w:ilvl="0" w:tplc="040A000F">
      <w:start w:val="5"/>
      <w:numFmt w:val="decimal"/>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14" w15:restartNumberingAfterBreak="0">
    <w:nsid w:val="46F85213"/>
    <w:multiLevelType w:val="hybridMultilevel"/>
    <w:tmpl w:val="DDA21AFE"/>
    <w:lvl w:ilvl="0" w:tplc="240A000B">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47803021"/>
    <w:multiLevelType w:val="hybridMultilevel"/>
    <w:tmpl w:val="560A2500"/>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6" w15:restartNumberingAfterBreak="0">
    <w:nsid w:val="499C31F9"/>
    <w:multiLevelType w:val="hybridMultilevel"/>
    <w:tmpl w:val="91001674"/>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4C64622E"/>
    <w:multiLevelType w:val="singleLevel"/>
    <w:tmpl w:val="CEE83B7A"/>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3565F7B"/>
    <w:multiLevelType w:val="hybridMultilevel"/>
    <w:tmpl w:val="D312D1D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B080C9E"/>
    <w:multiLevelType w:val="hybridMultilevel"/>
    <w:tmpl w:val="98E64ADE"/>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5EF4014B"/>
    <w:multiLevelType w:val="hybridMultilevel"/>
    <w:tmpl w:val="70E4703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647A6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2480D4A"/>
    <w:multiLevelType w:val="hybridMultilevel"/>
    <w:tmpl w:val="8ACADE6A"/>
    <w:lvl w:ilvl="0" w:tplc="040A000F">
      <w:start w:val="1"/>
      <w:numFmt w:val="decimal"/>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23" w15:restartNumberingAfterBreak="0">
    <w:nsid w:val="73FB47C1"/>
    <w:multiLevelType w:val="hybridMultilevel"/>
    <w:tmpl w:val="5A26F7BC"/>
    <w:lvl w:ilvl="0" w:tplc="FFFFFFFF">
      <w:start w:val="1"/>
      <w:numFmt w:val="bullet"/>
      <w:lvlText w:val=""/>
      <w:lvlJc w:val="left"/>
      <w:pPr>
        <w:tabs>
          <w:tab w:val="num" w:pos="720"/>
        </w:tabs>
        <w:ind w:left="720" w:hanging="360"/>
      </w:pPr>
      <w:rPr>
        <w:rFonts w:ascii="Symbol" w:hAnsi="Symbol" w:hint="default"/>
      </w:rPr>
    </w:lvl>
    <w:lvl w:ilvl="1" w:tplc="FFFFFFFF">
      <w:start w:val="7"/>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70A1BD9"/>
    <w:multiLevelType w:val="hybridMultilevel"/>
    <w:tmpl w:val="2CE236F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781C2AC3"/>
    <w:multiLevelType w:val="singleLevel"/>
    <w:tmpl w:val="0C0A0001"/>
    <w:lvl w:ilvl="0">
      <w:start w:val="1"/>
      <w:numFmt w:val="bullet"/>
      <w:lvlText w:val=""/>
      <w:lvlJc w:val="left"/>
      <w:pPr>
        <w:tabs>
          <w:tab w:val="num" w:pos="720"/>
        </w:tabs>
        <w:ind w:left="720" w:hanging="360"/>
      </w:pPr>
      <w:rPr>
        <w:rFonts w:ascii="Symbol" w:hAnsi="Symbol" w:hint="default"/>
      </w:rPr>
    </w:lvl>
  </w:abstractNum>
  <w:num w:numId="1">
    <w:abstractNumId w:val="10"/>
  </w:num>
  <w:num w:numId="2">
    <w:abstractNumId w:val="4"/>
  </w:num>
  <w:num w:numId="3">
    <w:abstractNumId w:val="21"/>
  </w:num>
  <w:num w:numId="4">
    <w:abstractNumId w:val="11"/>
  </w:num>
  <w:num w:numId="5">
    <w:abstractNumId w:val="6"/>
  </w:num>
  <w:num w:numId="6">
    <w:abstractNumId w:val="25"/>
  </w:num>
  <w:num w:numId="7">
    <w:abstractNumId w:val="23"/>
  </w:num>
  <w:num w:numId="8">
    <w:abstractNumId w:val="3"/>
  </w:num>
  <w:num w:numId="9">
    <w:abstractNumId w:val="20"/>
  </w:num>
  <w:num w:numId="10">
    <w:abstractNumId w:val="17"/>
  </w:num>
  <w:num w:numId="11">
    <w:abstractNumId w:val="1"/>
  </w:num>
  <w:num w:numId="12">
    <w:abstractNumId w:val="12"/>
  </w:num>
  <w:num w:numId="13">
    <w:abstractNumId w:val="15"/>
  </w:num>
  <w:num w:numId="14">
    <w:abstractNumId w:val="19"/>
  </w:num>
  <w:num w:numId="15">
    <w:abstractNumId w:val="8"/>
  </w:num>
  <w:num w:numId="16">
    <w:abstractNumId w:val="18"/>
  </w:num>
  <w:num w:numId="17">
    <w:abstractNumId w:val="9"/>
  </w:num>
  <w:num w:numId="18">
    <w:abstractNumId w:val="24"/>
  </w:num>
  <w:num w:numId="19">
    <w:abstractNumId w:val="7"/>
  </w:num>
  <w:num w:numId="20">
    <w:abstractNumId w:val="16"/>
  </w:num>
  <w:num w:numId="21">
    <w:abstractNumId w:val="14"/>
  </w:num>
  <w:num w:numId="22">
    <w:abstractNumId w:val="0"/>
  </w:num>
  <w:num w:numId="23">
    <w:abstractNumId w:val="22"/>
  </w:num>
  <w:num w:numId="24">
    <w:abstractNumId w:val="2"/>
  </w:num>
  <w:num w:numId="25">
    <w:abstractNumId w:val="13"/>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6CF7"/>
    <w:rsid w:val="00000CC4"/>
    <w:rsid w:val="00000DFA"/>
    <w:rsid w:val="000046EC"/>
    <w:rsid w:val="00006ABF"/>
    <w:rsid w:val="00006BC8"/>
    <w:rsid w:val="00006CE3"/>
    <w:rsid w:val="00007354"/>
    <w:rsid w:val="0001042D"/>
    <w:rsid w:val="000128DD"/>
    <w:rsid w:val="00013F10"/>
    <w:rsid w:val="00014B5F"/>
    <w:rsid w:val="00015223"/>
    <w:rsid w:val="00020F9F"/>
    <w:rsid w:val="00022D02"/>
    <w:rsid w:val="00023ED6"/>
    <w:rsid w:val="000265EF"/>
    <w:rsid w:val="00030615"/>
    <w:rsid w:val="00030CE0"/>
    <w:rsid w:val="000310A3"/>
    <w:rsid w:val="00032E4F"/>
    <w:rsid w:val="00033AE0"/>
    <w:rsid w:val="00034ACF"/>
    <w:rsid w:val="00034ECD"/>
    <w:rsid w:val="00035D70"/>
    <w:rsid w:val="00036836"/>
    <w:rsid w:val="000371BE"/>
    <w:rsid w:val="00041D02"/>
    <w:rsid w:val="000420CE"/>
    <w:rsid w:val="00042AA5"/>
    <w:rsid w:val="00043A67"/>
    <w:rsid w:val="000452D8"/>
    <w:rsid w:val="00050A94"/>
    <w:rsid w:val="00050C0F"/>
    <w:rsid w:val="000520A4"/>
    <w:rsid w:val="00052E5E"/>
    <w:rsid w:val="000547F9"/>
    <w:rsid w:val="0005573B"/>
    <w:rsid w:val="000618DF"/>
    <w:rsid w:val="00062422"/>
    <w:rsid w:val="00064320"/>
    <w:rsid w:val="00064C3A"/>
    <w:rsid w:val="000662E0"/>
    <w:rsid w:val="00066C3D"/>
    <w:rsid w:val="00066E5F"/>
    <w:rsid w:val="00067357"/>
    <w:rsid w:val="00067E05"/>
    <w:rsid w:val="000730B4"/>
    <w:rsid w:val="00073790"/>
    <w:rsid w:val="000762FA"/>
    <w:rsid w:val="00084659"/>
    <w:rsid w:val="00084FB0"/>
    <w:rsid w:val="00085347"/>
    <w:rsid w:val="00085A50"/>
    <w:rsid w:val="00087EA5"/>
    <w:rsid w:val="00091275"/>
    <w:rsid w:val="00095297"/>
    <w:rsid w:val="00095F8B"/>
    <w:rsid w:val="00096CA1"/>
    <w:rsid w:val="00097D72"/>
    <w:rsid w:val="00097EEF"/>
    <w:rsid w:val="000A2883"/>
    <w:rsid w:val="000A2964"/>
    <w:rsid w:val="000A41C7"/>
    <w:rsid w:val="000A515E"/>
    <w:rsid w:val="000A55F0"/>
    <w:rsid w:val="000A63F1"/>
    <w:rsid w:val="000A6FB8"/>
    <w:rsid w:val="000A7134"/>
    <w:rsid w:val="000B007A"/>
    <w:rsid w:val="000B0619"/>
    <w:rsid w:val="000B0714"/>
    <w:rsid w:val="000B12BC"/>
    <w:rsid w:val="000B143D"/>
    <w:rsid w:val="000B201A"/>
    <w:rsid w:val="000B3897"/>
    <w:rsid w:val="000B5782"/>
    <w:rsid w:val="000B7851"/>
    <w:rsid w:val="000B7DFF"/>
    <w:rsid w:val="000C1E9F"/>
    <w:rsid w:val="000C4CA4"/>
    <w:rsid w:val="000D0A4F"/>
    <w:rsid w:val="000D19CC"/>
    <w:rsid w:val="000D1B60"/>
    <w:rsid w:val="000D231A"/>
    <w:rsid w:val="000D5477"/>
    <w:rsid w:val="000D7776"/>
    <w:rsid w:val="000D7AB8"/>
    <w:rsid w:val="000E0050"/>
    <w:rsid w:val="000E1C00"/>
    <w:rsid w:val="000E4D39"/>
    <w:rsid w:val="000F3457"/>
    <w:rsid w:val="000F3FDC"/>
    <w:rsid w:val="000F4D01"/>
    <w:rsid w:val="001005AC"/>
    <w:rsid w:val="00100C55"/>
    <w:rsid w:val="00103AB8"/>
    <w:rsid w:val="00105C05"/>
    <w:rsid w:val="00106A05"/>
    <w:rsid w:val="00106BA4"/>
    <w:rsid w:val="00111AA3"/>
    <w:rsid w:val="00111B44"/>
    <w:rsid w:val="00111D22"/>
    <w:rsid w:val="00112BB6"/>
    <w:rsid w:val="00114611"/>
    <w:rsid w:val="001149E4"/>
    <w:rsid w:val="001164F3"/>
    <w:rsid w:val="00117349"/>
    <w:rsid w:val="00117A40"/>
    <w:rsid w:val="00121E58"/>
    <w:rsid w:val="0012373C"/>
    <w:rsid w:val="00123924"/>
    <w:rsid w:val="001262B7"/>
    <w:rsid w:val="001302BF"/>
    <w:rsid w:val="001309CF"/>
    <w:rsid w:val="0013260E"/>
    <w:rsid w:val="0013292B"/>
    <w:rsid w:val="00133AF9"/>
    <w:rsid w:val="00134739"/>
    <w:rsid w:val="00134EE6"/>
    <w:rsid w:val="001353B0"/>
    <w:rsid w:val="0013650D"/>
    <w:rsid w:val="00136E1B"/>
    <w:rsid w:val="00140F51"/>
    <w:rsid w:val="00141794"/>
    <w:rsid w:val="00141F5C"/>
    <w:rsid w:val="001432BC"/>
    <w:rsid w:val="001437E7"/>
    <w:rsid w:val="00144209"/>
    <w:rsid w:val="00144B88"/>
    <w:rsid w:val="00145C57"/>
    <w:rsid w:val="001505F0"/>
    <w:rsid w:val="00152394"/>
    <w:rsid w:val="00153400"/>
    <w:rsid w:val="00155260"/>
    <w:rsid w:val="00156ACD"/>
    <w:rsid w:val="00156EF0"/>
    <w:rsid w:val="0015709E"/>
    <w:rsid w:val="00161CA2"/>
    <w:rsid w:val="00161CC5"/>
    <w:rsid w:val="00164996"/>
    <w:rsid w:val="00165C5E"/>
    <w:rsid w:val="00165D75"/>
    <w:rsid w:val="001670F1"/>
    <w:rsid w:val="00167DCA"/>
    <w:rsid w:val="001720E0"/>
    <w:rsid w:val="001735F6"/>
    <w:rsid w:val="00176814"/>
    <w:rsid w:val="001776ED"/>
    <w:rsid w:val="00177AD2"/>
    <w:rsid w:val="00186415"/>
    <w:rsid w:val="0019046B"/>
    <w:rsid w:val="00191066"/>
    <w:rsid w:val="00192D21"/>
    <w:rsid w:val="001931F0"/>
    <w:rsid w:val="00194216"/>
    <w:rsid w:val="001949B1"/>
    <w:rsid w:val="00195A86"/>
    <w:rsid w:val="001976CF"/>
    <w:rsid w:val="001A30CB"/>
    <w:rsid w:val="001A395A"/>
    <w:rsid w:val="001A3BF3"/>
    <w:rsid w:val="001A414E"/>
    <w:rsid w:val="001A590D"/>
    <w:rsid w:val="001A7355"/>
    <w:rsid w:val="001A73BE"/>
    <w:rsid w:val="001A773C"/>
    <w:rsid w:val="001A7A89"/>
    <w:rsid w:val="001B01A9"/>
    <w:rsid w:val="001B2111"/>
    <w:rsid w:val="001B3C13"/>
    <w:rsid w:val="001B5D0F"/>
    <w:rsid w:val="001B6022"/>
    <w:rsid w:val="001B621C"/>
    <w:rsid w:val="001B6890"/>
    <w:rsid w:val="001B71CB"/>
    <w:rsid w:val="001C2035"/>
    <w:rsid w:val="001C3BEE"/>
    <w:rsid w:val="001C49D0"/>
    <w:rsid w:val="001C4D8F"/>
    <w:rsid w:val="001C508D"/>
    <w:rsid w:val="001C74C7"/>
    <w:rsid w:val="001C7B5D"/>
    <w:rsid w:val="001D0EA6"/>
    <w:rsid w:val="001D1A44"/>
    <w:rsid w:val="001D3516"/>
    <w:rsid w:val="001D4A0F"/>
    <w:rsid w:val="001D5ECB"/>
    <w:rsid w:val="001D714E"/>
    <w:rsid w:val="001E2066"/>
    <w:rsid w:val="001E4174"/>
    <w:rsid w:val="001E4642"/>
    <w:rsid w:val="001F0FD3"/>
    <w:rsid w:val="001F1403"/>
    <w:rsid w:val="001F27EB"/>
    <w:rsid w:val="001F3536"/>
    <w:rsid w:val="001F459E"/>
    <w:rsid w:val="001F73DF"/>
    <w:rsid w:val="002028C5"/>
    <w:rsid w:val="00204734"/>
    <w:rsid w:val="00205846"/>
    <w:rsid w:val="00205EA2"/>
    <w:rsid w:val="0020633D"/>
    <w:rsid w:val="002070DA"/>
    <w:rsid w:val="00207852"/>
    <w:rsid w:val="0020786C"/>
    <w:rsid w:val="00210808"/>
    <w:rsid w:val="0021166F"/>
    <w:rsid w:val="00214DCE"/>
    <w:rsid w:val="00215A22"/>
    <w:rsid w:val="00216FC7"/>
    <w:rsid w:val="00221414"/>
    <w:rsid w:val="00223F00"/>
    <w:rsid w:val="00225864"/>
    <w:rsid w:val="00231F73"/>
    <w:rsid w:val="002326A1"/>
    <w:rsid w:val="002339DC"/>
    <w:rsid w:val="0023474B"/>
    <w:rsid w:val="0023698A"/>
    <w:rsid w:val="002371C9"/>
    <w:rsid w:val="0024322C"/>
    <w:rsid w:val="0024391D"/>
    <w:rsid w:val="00245EE6"/>
    <w:rsid w:val="002479F7"/>
    <w:rsid w:val="002506AE"/>
    <w:rsid w:val="00252EA8"/>
    <w:rsid w:val="00253040"/>
    <w:rsid w:val="002542CC"/>
    <w:rsid w:val="00254743"/>
    <w:rsid w:val="00255D57"/>
    <w:rsid w:val="00257759"/>
    <w:rsid w:val="00261AB4"/>
    <w:rsid w:val="002621E3"/>
    <w:rsid w:val="00262423"/>
    <w:rsid w:val="00262D5A"/>
    <w:rsid w:val="0026320B"/>
    <w:rsid w:val="0026327A"/>
    <w:rsid w:val="00265317"/>
    <w:rsid w:val="00265D61"/>
    <w:rsid w:val="00265D8B"/>
    <w:rsid w:val="0026653A"/>
    <w:rsid w:val="0027009F"/>
    <w:rsid w:val="00272D89"/>
    <w:rsid w:val="00273445"/>
    <w:rsid w:val="002734E1"/>
    <w:rsid w:val="00275DEB"/>
    <w:rsid w:val="00277383"/>
    <w:rsid w:val="00277FBC"/>
    <w:rsid w:val="00285324"/>
    <w:rsid w:val="002903F8"/>
    <w:rsid w:val="00290952"/>
    <w:rsid w:val="00293EC5"/>
    <w:rsid w:val="00294E9A"/>
    <w:rsid w:val="002957FA"/>
    <w:rsid w:val="00295B97"/>
    <w:rsid w:val="0029660C"/>
    <w:rsid w:val="002A2D17"/>
    <w:rsid w:val="002A379B"/>
    <w:rsid w:val="002A39C2"/>
    <w:rsid w:val="002A4FA5"/>
    <w:rsid w:val="002B0E86"/>
    <w:rsid w:val="002B1BAA"/>
    <w:rsid w:val="002B2F2B"/>
    <w:rsid w:val="002B3225"/>
    <w:rsid w:val="002B470D"/>
    <w:rsid w:val="002B6997"/>
    <w:rsid w:val="002B71CB"/>
    <w:rsid w:val="002B7284"/>
    <w:rsid w:val="002B7808"/>
    <w:rsid w:val="002B7EB9"/>
    <w:rsid w:val="002C0092"/>
    <w:rsid w:val="002C1B43"/>
    <w:rsid w:val="002C3A71"/>
    <w:rsid w:val="002C3F70"/>
    <w:rsid w:val="002C48D6"/>
    <w:rsid w:val="002C5A44"/>
    <w:rsid w:val="002C5A6C"/>
    <w:rsid w:val="002C5C26"/>
    <w:rsid w:val="002C6A88"/>
    <w:rsid w:val="002C76CE"/>
    <w:rsid w:val="002D054D"/>
    <w:rsid w:val="002D0E73"/>
    <w:rsid w:val="002D139A"/>
    <w:rsid w:val="002D1DE0"/>
    <w:rsid w:val="002D1F5F"/>
    <w:rsid w:val="002D27A6"/>
    <w:rsid w:val="002D28E0"/>
    <w:rsid w:val="002D3C4E"/>
    <w:rsid w:val="002D5797"/>
    <w:rsid w:val="002D5B73"/>
    <w:rsid w:val="002D76EC"/>
    <w:rsid w:val="002D7827"/>
    <w:rsid w:val="002E0A11"/>
    <w:rsid w:val="002E13F6"/>
    <w:rsid w:val="002E2022"/>
    <w:rsid w:val="002E3120"/>
    <w:rsid w:val="002F0884"/>
    <w:rsid w:val="002F1FC3"/>
    <w:rsid w:val="002F3B5D"/>
    <w:rsid w:val="002F40C5"/>
    <w:rsid w:val="002F5305"/>
    <w:rsid w:val="002F61A0"/>
    <w:rsid w:val="002F70E8"/>
    <w:rsid w:val="00302D0D"/>
    <w:rsid w:val="00302EAC"/>
    <w:rsid w:val="0030334F"/>
    <w:rsid w:val="00306045"/>
    <w:rsid w:val="00306B42"/>
    <w:rsid w:val="00306CB3"/>
    <w:rsid w:val="00307503"/>
    <w:rsid w:val="00307B8E"/>
    <w:rsid w:val="00307B92"/>
    <w:rsid w:val="00311546"/>
    <w:rsid w:val="00311935"/>
    <w:rsid w:val="00313DEA"/>
    <w:rsid w:val="00313FC8"/>
    <w:rsid w:val="00314670"/>
    <w:rsid w:val="00314FC0"/>
    <w:rsid w:val="00320721"/>
    <w:rsid w:val="00321120"/>
    <w:rsid w:val="00321156"/>
    <w:rsid w:val="00322BCA"/>
    <w:rsid w:val="00324142"/>
    <w:rsid w:val="00327880"/>
    <w:rsid w:val="00332C1C"/>
    <w:rsid w:val="003375A5"/>
    <w:rsid w:val="00340200"/>
    <w:rsid w:val="00340A0C"/>
    <w:rsid w:val="00341D3D"/>
    <w:rsid w:val="003428BD"/>
    <w:rsid w:val="003438DF"/>
    <w:rsid w:val="003441E5"/>
    <w:rsid w:val="00344D22"/>
    <w:rsid w:val="00344D42"/>
    <w:rsid w:val="003478E6"/>
    <w:rsid w:val="00350644"/>
    <w:rsid w:val="0035116D"/>
    <w:rsid w:val="00353170"/>
    <w:rsid w:val="0035349C"/>
    <w:rsid w:val="00355779"/>
    <w:rsid w:val="00356A98"/>
    <w:rsid w:val="00360A1C"/>
    <w:rsid w:val="003658C0"/>
    <w:rsid w:val="00365FE8"/>
    <w:rsid w:val="003719EF"/>
    <w:rsid w:val="00371B80"/>
    <w:rsid w:val="00371CCF"/>
    <w:rsid w:val="00372CF8"/>
    <w:rsid w:val="00374B55"/>
    <w:rsid w:val="0037705D"/>
    <w:rsid w:val="00381944"/>
    <w:rsid w:val="00383831"/>
    <w:rsid w:val="003859E9"/>
    <w:rsid w:val="003866C4"/>
    <w:rsid w:val="0038776A"/>
    <w:rsid w:val="00390DB7"/>
    <w:rsid w:val="00391374"/>
    <w:rsid w:val="00391C01"/>
    <w:rsid w:val="0039226B"/>
    <w:rsid w:val="003929F6"/>
    <w:rsid w:val="003930E0"/>
    <w:rsid w:val="003934E2"/>
    <w:rsid w:val="00394DCB"/>
    <w:rsid w:val="0039533D"/>
    <w:rsid w:val="00395770"/>
    <w:rsid w:val="003963DB"/>
    <w:rsid w:val="003A1264"/>
    <w:rsid w:val="003A217B"/>
    <w:rsid w:val="003A301B"/>
    <w:rsid w:val="003A5474"/>
    <w:rsid w:val="003A791E"/>
    <w:rsid w:val="003A7F80"/>
    <w:rsid w:val="003B0AFC"/>
    <w:rsid w:val="003B1242"/>
    <w:rsid w:val="003B244E"/>
    <w:rsid w:val="003B51C3"/>
    <w:rsid w:val="003B51DB"/>
    <w:rsid w:val="003B553A"/>
    <w:rsid w:val="003B6C93"/>
    <w:rsid w:val="003B72FD"/>
    <w:rsid w:val="003C1FB0"/>
    <w:rsid w:val="003C31D2"/>
    <w:rsid w:val="003C3AAD"/>
    <w:rsid w:val="003C3B6C"/>
    <w:rsid w:val="003C3DD0"/>
    <w:rsid w:val="003C40B4"/>
    <w:rsid w:val="003C62C3"/>
    <w:rsid w:val="003C68A3"/>
    <w:rsid w:val="003C6CCD"/>
    <w:rsid w:val="003C6F51"/>
    <w:rsid w:val="003C7780"/>
    <w:rsid w:val="003C77D4"/>
    <w:rsid w:val="003D079E"/>
    <w:rsid w:val="003D1768"/>
    <w:rsid w:val="003D1E23"/>
    <w:rsid w:val="003D4342"/>
    <w:rsid w:val="003D478F"/>
    <w:rsid w:val="003D4D84"/>
    <w:rsid w:val="003D576E"/>
    <w:rsid w:val="003D6849"/>
    <w:rsid w:val="003D704A"/>
    <w:rsid w:val="003D77BF"/>
    <w:rsid w:val="003E16FC"/>
    <w:rsid w:val="003E1F84"/>
    <w:rsid w:val="003E2A4E"/>
    <w:rsid w:val="003E49E0"/>
    <w:rsid w:val="003E4B01"/>
    <w:rsid w:val="003E6E10"/>
    <w:rsid w:val="003F1002"/>
    <w:rsid w:val="003F360D"/>
    <w:rsid w:val="003F423D"/>
    <w:rsid w:val="003F5221"/>
    <w:rsid w:val="003F5235"/>
    <w:rsid w:val="003F5418"/>
    <w:rsid w:val="003F76FA"/>
    <w:rsid w:val="003F7FC9"/>
    <w:rsid w:val="00400AF8"/>
    <w:rsid w:val="0040110E"/>
    <w:rsid w:val="004029A9"/>
    <w:rsid w:val="00402F18"/>
    <w:rsid w:val="004030C9"/>
    <w:rsid w:val="00404920"/>
    <w:rsid w:val="0040533F"/>
    <w:rsid w:val="004056D7"/>
    <w:rsid w:val="00406C75"/>
    <w:rsid w:val="00406CAB"/>
    <w:rsid w:val="00406E3E"/>
    <w:rsid w:val="00411492"/>
    <w:rsid w:val="00411B1E"/>
    <w:rsid w:val="0041289E"/>
    <w:rsid w:val="00413F56"/>
    <w:rsid w:val="00414D0D"/>
    <w:rsid w:val="00416934"/>
    <w:rsid w:val="00416AF8"/>
    <w:rsid w:val="00416DE2"/>
    <w:rsid w:val="00417890"/>
    <w:rsid w:val="00420C31"/>
    <w:rsid w:val="00423B91"/>
    <w:rsid w:val="00423D22"/>
    <w:rsid w:val="00424586"/>
    <w:rsid w:val="004246EC"/>
    <w:rsid w:val="00425EA5"/>
    <w:rsid w:val="00426265"/>
    <w:rsid w:val="004268DD"/>
    <w:rsid w:val="00426C4D"/>
    <w:rsid w:val="004322A6"/>
    <w:rsid w:val="00432918"/>
    <w:rsid w:val="00432972"/>
    <w:rsid w:val="004349A3"/>
    <w:rsid w:val="00436AA7"/>
    <w:rsid w:val="00436C2A"/>
    <w:rsid w:val="0044251B"/>
    <w:rsid w:val="00442557"/>
    <w:rsid w:val="00442EA7"/>
    <w:rsid w:val="00443A53"/>
    <w:rsid w:val="00443DEB"/>
    <w:rsid w:val="004443C7"/>
    <w:rsid w:val="00445602"/>
    <w:rsid w:val="004463F2"/>
    <w:rsid w:val="00451EA9"/>
    <w:rsid w:val="00452788"/>
    <w:rsid w:val="00453CCD"/>
    <w:rsid w:val="00456336"/>
    <w:rsid w:val="00456707"/>
    <w:rsid w:val="00457EFE"/>
    <w:rsid w:val="00463664"/>
    <w:rsid w:val="00464EE9"/>
    <w:rsid w:val="00466E9E"/>
    <w:rsid w:val="00467125"/>
    <w:rsid w:val="00471C0A"/>
    <w:rsid w:val="004722CE"/>
    <w:rsid w:val="00474D90"/>
    <w:rsid w:val="004776E0"/>
    <w:rsid w:val="004820D9"/>
    <w:rsid w:val="004826BE"/>
    <w:rsid w:val="00482C68"/>
    <w:rsid w:val="004838E9"/>
    <w:rsid w:val="0048509D"/>
    <w:rsid w:val="00486321"/>
    <w:rsid w:val="00486E7C"/>
    <w:rsid w:val="0048739D"/>
    <w:rsid w:val="00491316"/>
    <w:rsid w:val="00491647"/>
    <w:rsid w:val="00492131"/>
    <w:rsid w:val="00492659"/>
    <w:rsid w:val="00492804"/>
    <w:rsid w:val="00492875"/>
    <w:rsid w:val="00494138"/>
    <w:rsid w:val="004947B7"/>
    <w:rsid w:val="00494EC9"/>
    <w:rsid w:val="00497C20"/>
    <w:rsid w:val="004A05BE"/>
    <w:rsid w:val="004A0E0F"/>
    <w:rsid w:val="004A2A8C"/>
    <w:rsid w:val="004A32FD"/>
    <w:rsid w:val="004A385E"/>
    <w:rsid w:val="004A4732"/>
    <w:rsid w:val="004A4B4C"/>
    <w:rsid w:val="004A59F3"/>
    <w:rsid w:val="004A68D1"/>
    <w:rsid w:val="004A70C8"/>
    <w:rsid w:val="004A7B62"/>
    <w:rsid w:val="004A7BFE"/>
    <w:rsid w:val="004B017B"/>
    <w:rsid w:val="004B055D"/>
    <w:rsid w:val="004B1AEC"/>
    <w:rsid w:val="004B20DD"/>
    <w:rsid w:val="004B231B"/>
    <w:rsid w:val="004B66CB"/>
    <w:rsid w:val="004B6EF2"/>
    <w:rsid w:val="004B7C93"/>
    <w:rsid w:val="004C1A5F"/>
    <w:rsid w:val="004C2995"/>
    <w:rsid w:val="004C3C8A"/>
    <w:rsid w:val="004C43E5"/>
    <w:rsid w:val="004C4F0B"/>
    <w:rsid w:val="004C5EEE"/>
    <w:rsid w:val="004C6588"/>
    <w:rsid w:val="004C7130"/>
    <w:rsid w:val="004C731A"/>
    <w:rsid w:val="004C7D07"/>
    <w:rsid w:val="004D0A07"/>
    <w:rsid w:val="004D1E36"/>
    <w:rsid w:val="004D2C92"/>
    <w:rsid w:val="004D3F84"/>
    <w:rsid w:val="004D4EE5"/>
    <w:rsid w:val="004D6247"/>
    <w:rsid w:val="004D6479"/>
    <w:rsid w:val="004D72CD"/>
    <w:rsid w:val="004E2075"/>
    <w:rsid w:val="004E3712"/>
    <w:rsid w:val="004E3AE0"/>
    <w:rsid w:val="004E3F7A"/>
    <w:rsid w:val="004E4A10"/>
    <w:rsid w:val="004F01D4"/>
    <w:rsid w:val="004F0693"/>
    <w:rsid w:val="004F120E"/>
    <w:rsid w:val="004F1456"/>
    <w:rsid w:val="004F166C"/>
    <w:rsid w:val="004F1F9E"/>
    <w:rsid w:val="004F30B8"/>
    <w:rsid w:val="004F430C"/>
    <w:rsid w:val="004F6CCB"/>
    <w:rsid w:val="004F71FC"/>
    <w:rsid w:val="00501064"/>
    <w:rsid w:val="00504ECD"/>
    <w:rsid w:val="00506838"/>
    <w:rsid w:val="00510719"/>
    <w:rsid w:val="00511CE4"/>
    <w:rsid w:val="00513645"/>
    <w:rsid w:val="00514247"/>
    <w:rsid w:val="00514E0B"/>
    <w:rsid w:val="0051520F"/>
    <w:rsid w:val="0051528E"/>
    <w:rsid w:val="005152FF"/>
    <w:rsid w:val="005157C9"/>
    <w:rsid w:val="005164A2"/>
    <w:rsid w:val="0051679B"/>
    <w:rsid w:val="00516D98"/>
    <w:rsid w:val="005175CF"/>
    <w:rsid w:val="00517ABB"/>
    <w:rsid w:val="00517F0F"/>
    <w:rsid w:val="00520660"/>
    <w:rsid w:val="005215FD"/>
    <w:rsid w:val="0052189C"/>
    <w:rsid w:val="00526CD2"/>
    <w:rsid w:val="00532004"/>
    <w:rsid w:val="00532C68"/>
    <w:rsid w:val="00533412"/>
    <w:rsid w:val="00535CD2"/>
    <w:rsid w:val="00535D33"/>
    <w:rsid w:val="0053653A"/>
    <w:rsid w:val="00536787"/>
    <w:rsid w:val="005375DE"/>
    <w:rsid w:val="0054222A"/>
    <w:rsid w:val="00542BC0"/>
    <w:rsid w:val="00545703"/>
    <w:rsid w:val="00550C16"/>
    <w:rsid w:val="00551784"/>
    <w:rsid w:val="00553674"/>
    <w:rsid w:val="005561B8"/>
    <w:rsid w:val="00557072"/>
    <w:rsid w:val="00557D93"/>
    <w:rsid w:val="005618C1"/>
    <w:rsid w:val="0056293F"/>
    <w:rsid w:val="00562BAF"/>
    <w:rsid w:val="005655D0"/>
    <w:rsid w:val="00565740"/>
    <w:rsid w:val="0056781F"/>
    <w:rsid w:val="00571977"/>
    <w:rsid w:val="00572CCB"/>
    <w:rsid w:val="00573693"/>
    <w:rsid w:val="00574299"/>
    <w:rsid w:val="00574AC0"/>
    <w:rsid w:val="0057530F"/>
    <w:rsid w:val="0057659F"/>
    <w:rsid w:val="005766C0"/>
    <w:rsid w:val="0057685E"/>
    <w:rsid w:val="0058134B"/>
    <w:rsid w:val="005830E5"/>
    <w:rsid w:val="0058319B"/>
    <w:rsid w:val="00583F38"/>
    <w:rsid w:val="005863E8"/>
    <w:rsid w:val="005908BD"/>
    <w:rsid w:val="00591F00"/>
    <w:rsid w:val="005924E2"/>
    <w:rsid w:val="00592C13"/>
    <w:rsid w:val="00592EB9"/>
    <w:rsid w:val="00593DC7"/>
    <w:rsid w:val="00593F42"/>
    <w:rsid w:val="005941A1"/>
    <w:rsid w:val="00594D93"/>
    <w:rsid w:val="0059775E"/>
    <w:rsid w:val="00597B22"/>
    <w:rsid w:val="005A118D"/>
    <w:rsid w:val="005A13BB"/>
    <w:rsid w:val="005A2607"/>
    <w:rsid w:val="005A265A"/>
    <w:rsid w:val="005A4DE7"/>
    <w:rsid w:val="005B0061"/>
    <w:rsid w:val="005B0C87"/>
    <w:rsid w:val="005B2FBD"/>
    <w:rsid w:val="005B3DC8"/>
    <w:rsid w:val="005B5089"/>
    <w:rsid w:val="005B56A3"/>
    <w:rsid w:val="005B679B"/>
    <w:rsid w:val="005C160E"/>
    <w:rsid w:val="005C2B12"/>
    <w:rsid w:val="005C4439"/>
    <w:rsid w:val="005C4807"/>
    <w:rsid w:val="005C5548"/>
    <w:rsid w:val="005C6D46"/>
    <w:rsid w:val="005C7321"/>
    <w:rsid w:val="005D0370"/>
    <w:rsid w:val="005D0BB4"/>
    <w:rsid w:val="005D1052"/>
    <w:rsid w:val="005D5E87"/>
    <w:rsid w:val="005D6840"/>
    <w:rsid w:val="005D6E60"/>
    <w:rsid w:val="005D72C9"/>
    <w:rsid w:val="005D72FB"/>
    <w:rsid w:val="005E19EA"/>
    <w:rsid w:val="005E3517"/>
    <w:rsid w:val="005E38AA"/>
    <w:rsid w:val="005E465E"/>
    <w:rsid w:val="005E4E0E"/>
    <w:rsid w:val="005E52C8"/>
    <w:rsid w:val="005E6747"/>
    <w:rsid w:val="005E6949"/>
    <w:rsid w:val="005F06C1"/>
    <w:rsid w:val="005F4062"/>
    <w:rsid w:val="005F42D3"/>
    <w:rsid w:val="005F452D"/>
    <w:rsid w:val="005F5957"/>
    <w:rsid w:val="005F5E7E"/>
    <w:rsid w:val="005F7856"/>
    <w:rsid w:val="005F7A3C"/>
    <w:rsid w:val="0060655C"/>
    <w:rsid w:val="00607EB6"/>
    <w:rsid w:val="00611488"/>
    <w:rsid w:val="006121DB"/>
    <w:rsid w:val="00612511"/>
    <w:rsid w:val="00613C43"/>
    <w:rsid w:val="00613E38"/>
    <w:rsid w:val="00614CF3"/>
    <w:rsid w:val="00614FE3"/>
    <w:rsid w:val="00620900"/>
    <w:rsid w:val="006214CE"/>
    <w:rsid w:val="006216CC"/>
    <w:rsid w:val="0062439E"/>
    <w:rsid w:val="00627D08"/>
    <w:rsid w:val="0063167A"/>
    <w:rsid w:val="00631A17"/>
    <w:rsid w:val="006349F1"/>
    <w:rsid w:val="00636D11"/>
    <w:rsid w:val="00637A5F"/>
    <w:rsid w:val="00637BE2"/>
    <w:rsid w:val="00640AEB"/>
    <w:rsid w:val="00640B3A"/>
    <w:rsid w:val="00640EDD"/>
    <w:rsid w:val="00641131"/>
    <w:rsid w:val="00643971"/>
    <w:rsid w:val="00645926"/>
    <w:rsid w:val="00647600"/>
    <w:rsid w:val="006506E4"/>
    <w:rsid w:val="00650FB8"/>
    <w:rsid w:val="006510B2"/>
    <w:rsid w:val="00651C63"/>
    <w:rsid w:val="00652885"/>
    <w:rsid w:val="00653AA4"/>
    <w:rsid w:val="00655A7E"/>
    <w:rsid w:val="006564DC"/>
    <w:rsid w:val="00661C75"/>
    <w:rsid w:val="0066238F"/>
    <w:rsid w:val="0066268B"/>
    <w:rsid w:val="00662861"/>
    <w:rsid w:val="00662F86"/>
    <w:rsid w:val="006631A2"/>
    <w:rsid w:val="00670E41"/>
    <w:rsid w:val="006715DF"/>
    <w:rsid w:val="006720D6"/>
    <w:rsid w:val="00672147"/>
    <w:rsid w:val="00673457"/>
    <w:rsid w:val="00675208"/>
    <w:rsid w:val="0067681C"/>
    <w:rsid w:val="00676E5B"/>
    <w:rsid w:val="006819CF"/>
    <w:rsid w:val="00681A79"/>
    <w:rsid w:val="006830A1"/>
    <w:rsid w:val="006864E4"/>
    <w:rsid w:val="00687D70"/>
    <w:rsid w:val="00692630"/>
    <w:rsid w:val="00693336"/>
    <w:rsid w:val="0069364F"/>
    <w:rsid w:val="00694284"/>
    <w:rsid w:val="00697DAB"/>
    <w:rsid w:val="006A1136"/>
    <w:rsid w:val="006A4FB1"/>
    <w:rsid w:val="006A5B1E"/>
    <w:rsid w:val="006B0F08"/>
    <w:rsid w:val="006B10E7"/>
    <w:rsid w:val="006B1280"/>
    <w:rsid w:val="006B1D4A"/>
    <w:rsid w:val="006B2A42"/>
    <w:rsid w:val="006B65A4"/>
    <w:rsid w:val="006B77BA"/>
    <w:rsid w:val="006C31FA"/>
    <w:rsid w:val="006C3833"/>
    <w:rsid w:val="006C3AFD"/>
    <w:rsid w:val="006C47A5"/>
    <w:rsid w:val="006C4DB9"/>
    <w:rsid w:val="006C74E7"/>
    <w:rsid w:val="006C78D4"/>
    <w:rsid w:val="006C7D15"/>
    <w:rsid w:val="006D031E"/>
    <w:rsid w:val="006D12CC"/>
    <w:rsid w:val="006D16F8"/>
    <w:rsid w:val="006D2BBF"/>
    <w:rsid w:val="006D300E"/>
    <w:rsid w:val="006D5EE3"/>
    <w:rsid w:val="006E0FB1"/>
    <w:rsid w:val="006E1F0B"/>
    <w:rsid w:val="006E21D1"/>
    <w:rsid w:val="006E2F9C"/>
    <w:rsid w:val="006E4D41"/>
    <w:rsid w:val="006E5E48"/>
    <w:rsid w:val="006E69C6"/>
    <w:rsid w:val="006E7123"/>
    <w:rsid w:val="006F0608"/>
    <w:rsid w:val="006F06BA"/>
    <w:rsid w:val="006F0867"/>
    <w:rsid w:val="006F3B97"/>
    <w:rsid w:val="006F682B"/>
    <w:rsid w:val="00700E11"/>
    <w:rsid w:val="00701818"/>
    <w:rsid w:val="00701DC3"/>
    <w:rsid w:val="00701E07"/>
    <w:rsid w:val="00702851"/>
    <w:rsid w:val="0070339A"/>
    <w:rsid w:val="0070468C"/>
    <w:rsid w:val="00706EEB"/>
    <w:rsid w:val="00706FD6"/>
    <w:rsid w:val="00707798"/>
    <w:rsid w:val="007115C7"/>
    <w:rsid w:val="00711D68"/>
    <w:rsid w:val="00713604"/>
    <w:rsid w:val="00713BC8"/>
    <w:rsid w:val="00713CE8"/>
    <w:rsid w:val="00714BF0"/>
    <w:rsid w:val="00716F1B"/>
    <w:rsid w:val="00720BF3"/>
    <w:rsid w:val="00721030"/>
    <w:rsid w:val="00721E92"/>
    <w:rsid w:val="00725487"/>
    <w:rsid w:val="00727193"/>
    <w:rsid w:val="00730D08"/>
    <w:rsid w:val="00730DEA"/>
    <w:rsid w:val="00731106"/>
    <w:rsid w:val="00734C64"/>
    <w:rsid w:val="00735CD9"/>
    <w:rsid w:val="00737A19"/>
    <w:rsid w:val="007417D8"/>
    <w:rsid w:val="00741CA1"/>
    <w:rsid w:val="007421CC"/>
    <w:rsid w:val="00743C1E"/>
    <w:rsid w:val="00744115"/>
    <w:rsid w:val="0074481C"/>
    <w:rsid w:val="007467A3"/>
    <w:rsid w:val="00746D3C"/>
    <w:rsid w:val="0075086D"/>
    <w:rsid w:val="00753CF3"/>
    <w:rsid w:val="00754E5F"/>
    <w:rsid w:val="00755CF5"/>
    <w:rsid w:val="00756426"/>
    <w:rsid w:val="007567D4"/>
    <w:rsid w:val="007568C6"/>
    <w:rsid w:val="007570A6"/>
    <w:rsid w:val="00757DFA"/>
    <w:rsid w:val="0076193E"/>
    <w:rsid w:val="00762CA6"/>
    <w:rsid w:val="007630C6"/>
    <w:rsid w:val="0076385C"/>
    <w:rsid w:val="00763BFC"/>
    <w:rsid w:val="007651CC"/>
    <w:rsid w:val="00767406"/>
    <w:rsid w:val="00771A7B"/>
    <w:rsid w:val="0077278A"/>
    <w:rsid w:val="00774B6D"/>
    <w:rsid w:val="00774E3D"/>
    <w:rsid w:val="00780374"/>
    <w:rsid w:val="0078114A"/>
    <w:rsid w:val="00783315"/>
    <w:rsid w:val="00786B42"/>
    <w:rsid w:val="00792DBF"/>
    <w:rsid w:val="0079468C"/>
    <w:rsid w:val="00796B89"/>
    <w:rsid w:val="0079745B"/>
    <w:rsid w:val="00797AC0"/>
    <w:rsid w:val="00797DE0"/>
    <w:rsid w:val="007A0349"/>
    <w:rsid w:val="007A04BF"/>
    <w:rsid w:val="007A0FDB"/>
    <w:rsid w:val="007A1F11"/>
    <w:rsid w:val="007A2956"/>
    <w:rsid w:val="007A34C4"/>
    <w:rsid w:val="007A3CD8"/>
    <w:rsid w:val="007A3F7B"/>
    <w:rsid w:val="007A78BA"/>
    <w:rsid w:val="007A7CC8"/>
    <w:rsid w:val="007A7E33"/>
    <w:rsid w:val="007B49F1"/>
    <w:rsid w:val="007B5456"/>
    <w:rsid w:val="007B59BF"/>
    <w:rsid w:val="007B719F"/>
    <w:rsid w:val="007B760B"/>
    <w:rsid w:val="007B7BCC"/>
    <w:rsid w:val="007B7D3B"/>
    <w:rsid w:val="007C2913"/>
    <w:rsid w:val="007C2914"/>
    <w:rsid w:val="007C3182"/>
    <w:rsid w:val="007C5876"/>
    <w:rsid w:val="007C68A3"/>
    <w:rsid w:val="007C6CBA"/>
    <w:rsid w:val="007C70E2"/>
    <w:rsid w:val="007D3F31"/>
    <w:rsid w:val="007D486A"/>
    <w:rsid w:val="007E0CEF"/>
    <w:rsid w:val="007E0DC9"/>
    <w:rsid w:val="007E0FD9"/>
    <w:rsid w:val="007E1356"/>
    <w:rsid w:val="007E183C"/>
    <w:rsid w:val="007E296F"/>
    <w:rsid w:val="007E3192"/>
    <w:rsid w:val="007E3496"/>
    <w:rsid w:val="007E3DD6"/>
    <w:rsid w:val="007E47C7"/>
    <w:rsid w:val="007E5479"/>
    <w:rsid w:val="007E66A2"/>
    <w:rsid w:val="007F1B85"/>
    <w:rsid w:val="007F23B1"/>
    <w:rsid w:val="007F2A73"/>
    <w:rsid w:val="007F2B1B"/>
    <w:rsid w:val="007F3227"/>
    <w:rsid w:val="007F47FC"/>
    <w:rsid w:val="007F77C5"/>
    <w:rsid w:val="007F7861"/>
    <w:rsid w:val="00800478"/>
    <w:rsid w:val="00801333"/>
    <w:rsid w:val="00801B58"/>
    <w:rsid w:val="00803028"/>
    <w:rsid w:val="00803A8F"/>
    <w:rsid w:val="008043C8"/>
    <w:rsid w:val="008054B8"/>
    <w:rsid w:val="00806168"/>
    <w:rsid w:val="008063E0"/>
    <w:rsid w:val="00807509"/>
    <w:rsid w:val="008115AC"/>
    <w:rsid w:val="00815FD1"/>
    <w:rsid w:val="00816C74"/>
    <w:rsid w:val="0082138B"/>
    <w:rsid w:val="008232E8"/>
    <w:rsid w:val="0082795A"/>
    <w:rsid w:val="00831817"/>
    <w:rsid w:val="00831A67"/>
    <w:rsid w:val="00832BAE"/>
    <w:rsid w:val="00833252"/>
    <w:rsid w:val="0083406F"/>
    <w:rsid w:val="00836844"/>
    <w:rsid w:val="008369B3"/>
    <w:rsid w:val="00836A51"/>
    <w:rsid w:val="00841022"/>
    <w:rsid w:val="00841029"/>
    <w:rsid w:val="00844852"/>
    <w:rsid w:val="00846BD1"/>
    <w:rsid w:val="00847F49"/>
    <w:rsid w:val="00847FD8"/>
    <w:rsid w:val="008510EF"/>
    <w:rsid w:val="00851F2E"/>
    <w:rsid w:val="00854188"/>
    <w:rsid w:val="00854739"/>
    <w:rsid w:val="00854B60"/>
    <w:rsid w:val="008554CE"/>
    <w:rsid w:val="00861DC9"/>
    <w:rsid w:val="0086266F"/>
    <w:rsid w:val="00862818"/>
    <w:rsid w:val="0086327B"/>
    <w:rsid w:val="008632BB"/>
    <w:rsid w:val="00865790"/>
    <w:rsid w:val="0087134E"/>
    <w:rsid w:val="00872BE1"/>
    <w:rsid w:val="008733D0"/>
    <w:rsid w:val="00874F3A"/>
    <w:rsid w:val="00875742"/>
    <w:rsid w:val="00876B0A"/>
    <w:rsid w:val="0087742E"/>
    <w:rsid w:val="0088060E"/>
    <w:rsid w:val="00882401"/>
    <w:rsid w:val="00884107"/>
    <w:rsid w:val="008859E3"/>
    <w:rsid w:val="00885C50"/>
    <w:rsid w:val="008913CD"/>
    <w:rsid w:val="00892D73"/>
    <w:rsid w:val="00894320"/>
    <w:rsid w:val="00894C7F"/>
    <w:rsid w:val="008A14FD"/>
    <w:rsid w:val="008A1C3D"/>
    <w:rsid w:val="008A2388"/>
    <w:rsid w:val="008A24CC"/>
    <w:rsid w:val="008A2816"/>
    <w:rsid w:val="008A36A8"/>
    <w:rsid w:val="008A4AE9"/>
    <w:rsid w:val="008A55AE"/>
    <w:rsid w:val="008A60C1"/>
    <w:rsid w:val="008C077A"/>
    <w:rsid w:val="008C123E"/>
    <w:rsid w:val="008C206F"/>
    <w:rsid w:val="008C262C"/>
    <w:rsid w:val="008C2ADA"/>
    <w:rsid w:val="008C31B4"/>
    <w:rsid w:val="008C5B7D"/>
    <w:rsid w:val="008C67CF"/>
    <w:rsid w:val="008C685C"/>
    <w:rsid w:val="008C6B31"/>
    <w:rsid w:val="008C6C6A"/>
    <w:rsid w:val="008D03B7"/>
    <w:rsid w:val="008D0F57"/>
    <w:rsid w:val="008D19F8"/>
    <w:rsid w:val="008D286E"/>
    <w:rsid w:val="008D32A9"/>
    <w:rsid w:val="008D5342"/>
    <w:rsid w:val="008D53DD"/>
    <w:rsid w:val="008D767E"/>
    <w:rsid w:val="008D7A41"/>
    <w:rsid w:val="008E1503"/>
    <w:rsid w:val="008E216D"/>
    <w:rsid w:val="008E2AB4"/>
    <w:rsid w:val="008E2DCA"/>
    <w:rsid w:val="008E34D1"/>
    <w:rsid w:val="008E36D8"/>
    <w:rsid w:val="008E3852"/>
    <w:rsid w:val="008E5E17"/>
    <w:rsid w:val="008E7201"/>
    <w:rsid w:val="008E7F28"/>
    <w:rsid w:val="008F1D58"/>
    <w:rsid w:val="008F3E21"/>
    <w:rsid w:val="008F4129"/>
    <w:rsid w:val="008F5040"/>
    <w:rsid w:val="008F5904"/>
    <w:rsid w:val="008F68EE"/>
    <w:rsid w:val="008F7381"/>
    <w:rsid w:val="00902086"/>
    <w:rsid w:val="009041BA"/>
    <w:rsid w:val="00905A25"/>
    <w:rsid w:val="009101DF"/>
    <w:rsid w:val="00910B27"/>
    <w:rsid w:val="00911AD8"/>
    <w:rsid w:val="00912475"/>
    <w:rsid w:val="009142E2"/>
    <w:rsid w:val="00914798"/>
    <w:rsid w:val="00916C03"/>
    <w:rsid w:val="00917456"/>
    <w:rsid w:val="009175F0"/>
    <w:rsid w:val="00920041"/>
    <w:rsid w:val="0092054C"/>
    <w:rsid w:val="0092085A"/>
    <w:rsid w:val="00920E3B"/>
    <w:rsid w:val="00922A70"/>
    <w:rsid w:val="00923C19"/>
    <w:rsid w:val="00925E14"/>
    <w:rsid w:val="009272EC"/>
    <w:rsid w:val="0092777B"/>
    <w:rsid w:val="009316E0"/>
    <w:rsid w:val="0093185F"/>
    <w:rsid w:val="00931A5B"/>
    <w:rsid w:val="00934BC7"/>
    <w:rsid w:val="00937468"/>
    <w:rsid w:val="00943B44"/>
    <w:rsid w:val="009509C3"/>
    <w:rsid w:val="0095453A"/>
    <w:rsid w:val="009547B5"/>
    <w:rsid w:val="009550AD"/>
    <w:rsid w:val="00956050"/>
    <w:rsid w:val="00956E4C"/>
    <w:rsid w:val="00957B5B"/>
    <w:rsid w:val="00961862"/>
    <w:rsid w:val="00962ED2"/>
    <w:rsid w:val="00963848"/>
    <w:rsid w:val="00965018"/>
    <w:rsid w:val="0096609E"/>
    <w:rsid w:val="009665BC"/>
    <w:rsid w:val="00967AFB"/>
    <w:rsid w:val="009710EC"/>
    <w:rsid w:val="009710FE"/>
    <w:rsid w:val="0097220B"/>
    <w:rsid w:val="00973643"/>
    <w:rsid w:val="00973CEA"/>
    <w:rsid w:val="00973D2C"/>
    <w:rsid w:val="00974B30"/>
    <w:rsid w:val="009772E4"/>
    <w:rsid w:val="00984F29"/>
    <w:rsid w:val="00985B6A"/>
    <w:rsid w:val="00987D7D"/>
    <w:rsid w:val="00991834"/>
    <w:rsid w:val="00991F25"/>
    <w:rsid w:val="00992086"/>
    <w:rsid w:val="00994751"/>
    <w:rsid w:val="0099685C"/>
    <w:rsid w:val="00996B64"/>
    <w:rsid w:val="009977C7"/>
    <w:rsid w:val="009A2699"/>
    <w:rsid w:val="009A3AC2"/>
    <w:rsid w:val="009A3F39"/>
    <w:rsid w:val="009A4C5E"/>
    <w:rsid w:val="009A53F8"/>
    <w:rsid w:val="009A671E"/>
    <w:rsid w:val="009A68A6"/>
    <w:rsid w:val="009A69A8"/>
    <w:rsid w:val="009A7A41"/>
    <w:rsid w:val="009B1021"/>
    <w:rsid w:val="009B26AB"/>
    <w:rsid w:val="009B28E9"/>
    <w:rsid w:val="009B46FA"/>
    <w:rsid w:val="009B53F2"/>
    <w:rsid w:val="009C1F41"/>
    <w:rsid w:val="009C22A0"/>
    <w:rsid w:val="009C2DED"/>
    <w:rsid w:val="009C3010"/>
    <w:rsid w:val="009C3AFD"/>
    <w:rsid w:val="009C49E1"/>
    <w:rsid w:val="009C6908"/>
    <w:rsid w:val="009C7405"/>
    <w:rsid w:val="009C7B1C"/>
    <w:rsid w:val="009D118E"/>
    <w:rsid w:val="009D2CA1"/>
    <w:rsid w:val="009D3778"/>
    <w:rsid w:val="009E1B73"/>
    <w:rsid w:val="009E4327"/>
    <w:rsid w:val="009E69BB"/>
    <w:rsid w:val="009E73D4"/>
    <w:rsid w:val="009E7470"/>
    <w:rsid w:val="009F06F9"/>
    <w:rsid w:val="009F1197"/>
    <w:rsid w:val="009F19D8"/>
    <w:rsid w:val="009F1BF5"/>
    <w:rsid w:val="009F2A77"/>
    <w:rsid w:val="009F561D"/>
    <w:rsid w:val="009F659C"/>
    <w:rsid w:val="00A00E30"/>
    <w:rsid w:val="00A021E0"/>
    <w:rsid w:val="00A0538E"/>
    <w:rsid w:val="00A06B28"/>
    <w:rsid w:val="00A10CF8"/>
    <w:rsid w:val="00A111B6"/>
    <w:rsid w:val="00A12F1E"/>
    <w:rsid w:val="00A13AF6"/>
    <w:rsid w:val="00A151C4"/>
    <w:rsid w:val="00A155EE"/>
    <w:rsid w:val="00A1610B"/>
    <w:rsid w:val="00A165AC"/>
    <w:rsid w:val="00A16741"/>
    <w:rsid w:val="00A1677B"/>
    <w:rsid w:val="00A16FE5"/>
    <w:rsid w:val="00A20245"/>
    <w:rsid w:val="00A22C51"/>
    <w:rsid w:val="00A23416"/>
    <w:rsid w:val="00A25195"/>
    <w:rsid w:val="00A27238"/>
    <w:rsid w:val="00A27933"/>
    <w:rsid w:val="00A30AB5"/>
    <w:rsid w:val="00A3123A"/>
    <w:rsid w:val="00A31E1D"/>
    <w:rsid w:val="00A32231"/>
    <w:rsid w:val="00A32451"/>
    <w:rsid w:val="00A32EA1"/>
    <w:rsid w:val="00A33AE3"/>
    <w:rsid w:val="00A34618"/>
    <w:rsid w:val="00A36901"/>
    <w:rsid w:val="00A36BF6"/>
    <w:rsid w:val="00A378BB"/>
    <w:rsid w:val="00A433D3"/>
    <w:rsid w:val="00A43EF7"/>
    <w:rsid w:val="00A44B0F"/>
    <w:rsid w:val="00A5076A"/>
    <w:rsid w:val="00A50AB6"/>
    <w:rsid w:val="00A5107E"/>
    <w:rsid w:val="00A514A5"/>
    <w:rsid w:val="00A5456D"/>
    <w:rsid w:val="00A54DDB"/>
    <w:rsid w:val="00A606F7"/>
    <w:rsid w:val="00A60828"/>
    <w:rsid w:val="00A6199B"/>
    <w:rsid w:val="00A62099"/>
    <w:rsid w:val="00A623F8"/>
    <w:rsid w:val="00A62855"/>
    <w:rsid w:val="00A630DA"/>
    <w:rsid w:val="00A63597"/>
    <w:rsid w:val="00A63A17"/>
    <w:rsid w:val="00A64A1B"/>
    <w:rsid w:val="00A67A5D"/>
    <w:rsid w:val="00A70F37"/>
    <w:rsid w:val="00A72B85"/>
    <w:rsid w:val="00A73BD6"/>
    <w:rsid w:val="00A75303"/>
    <w:rsid w:val="00A82426"/>
    <w:rsid w:val="00A83CD9"/>
    <w:rsid w:val="00A85084"/>
    <w:rsid w:val="00A8551B"/>
    <w:rsid w:val="00A864B2"/>
    <w:rsid w:val="00A8789C"/>
    <w:rsid w:val="00A87CF1"/>
    <w:rsid w:val="00A904AA"/>
    <w:rsid w:val="00A90915"/>
    <w:rsid w:val="00A91900"/>
    <w:rsid w:val="00A91D80"/>
    <w:rsid w:val="00A91E73"/>
    <w:rsid w:val="00A929ED"/>
    <w:rsid w:val="00A92F8E"/>
    <w:rsid w:val="00A947CD"/>
    <w:rsid w:val="00A96121"/>
    <w:rsid w:val="00A96C5A"/>
    <w:rsid w:val="00A96F6D"/>
    <w:rsid w:val="00A97520"/>
    <w:rsid w:val="00A9761C"/>
    <w:rsid w:val="00AA16D5"/>
    <w:rsid w:val="00AA2385"/>
    <w:rsid w:val="00AA3CFE"/>
    <w:rsid w:val="00AA421C"/>
    <w:rsid w:val="00AA5AC4"/>
    <w:rsid w:val="00AB1C8B"/>
    <w:rsid w:val="00AB3312"/>
    <w:rsid w:val="00AB37BB"/>
    <w:rsid w:val="00AB4129"/>
    <w:rsid w:val="00AB5BA9"/>
    <w:rsid w:val="00AB67A1"/>
    <w:rsid w:val="00AB6AFD"/>
    <w:rsid w:val="00AC0676"/>
    <w:rsid w:val="00AC477D"/>
    <w:rsid w:val="00AC5220"/>
    <w:rsid w:val="00AC5C4C"/>
    <w:rsid w:val="00AC5E2B"/>
    <w:rsid w:val="00AC614F"/>
    <w:rsid w:val="00AC63D7"/>
    <w:rsid w:val="00AC67CF"/>
    <w:rsid w:val="00AC748B"/>
    <w:rsid w:val="00AD0BCF"/>
    <w:rsid w:val="00AD1A46"/>
    <w:rsid w:val="00AD29F7"/>
    <w:rsid w:val="00AD372F"/>
    <w:rsid w:val="00AD3EF1"/>
    <w:rsid w:val="00AD4301"/>
    <w:rsid w:val="00AD5A3D"/>
    <w:rsid w:val="00AD6034"/>
    <w:rsid w:val="00AD7354"/>
    <w:rsid w:val="00AD76A9"/>
    <w:rsid w:val="00AD7D7B"/>
    <w:rsid w:val="00AE1A0A"/>
    <w:rsid w:val="00AE2E7E"/>
    <w:rsid w:val="00AE51EF"/>
    <w:rsid w:val="00AE5A25"/>
    <w:rsid w:val="00AE67C7"/>
    <w:rsid w:val="00AE7913"/>
    <w:rsid w:val="00AF000F"/>
    <w:rsid w:val="00AF0780"/>
    <w:rsid w:val="00AF3CEB"/>
    <w:rsid w:val="00AF47C7"/>
    <w:rsid w:val="00AF721E"/>
    <w:rsid w:val="00B00F94"/>
    <w:rsid w:val="00B033AE"/>
    <w:rsid w:val="00B034C7"/>
    <w:rsid w:val="00B0362A"/>
    <w:rsid w:val="00B051B5"/>
    <w:rsid w:val="00B06474"/>
    <w:rsid w:val="00B0688E"/>
    <w:rsid w:val="00B07508"/>
    <w:rsid w:val="00B07917"/>
    <w:rsid w:val="00B12EF5"/>
    <w:rsid w:val="00B1407A"/>
    <w:rsid w:val="00B15B82"/>
    <w:rsid w:val="00B17FF7"/>
    <w:rsid w:val="00B20A43"/>
    <w:rsid w:val="00B20AA4"/>
    <w:rsid w:val="00B21FCE"/>
    <w:rsid w:val="00B23CE6"/>
    <w:rsid w:val="00B24AFE"/>
    <w:rsid w:val="00B24E7B"/>
    <w:rsid w:val="00B27D33"/>
    <w:rsid w:val="00B3206B"/>
    <w:rsid w:val="00B32723"/>
    <w:rsid w:val="00B34149"/>
    <w:rsid w:val="00B34905"/>
    <w:rsid w:val="00B40583"/>
    <w:rsid w:val="00B40868"/>
    <w:rsid w:val="00B415DF"/>
    <w:rsid w:val="00B415E0"/>
    <w:rsid w:val="00B42B9D"/>
    <w:rsid w:val="00B43451"/>
    <w:rsid w:val="00B436A6"/>
    <w:rsid w:val="00B43A07"/>
    <w:rsid w:val="00B43FB1"/>
    <w:rsid w:val="00B445D0"/>
    <w:rsid w:val="00B47826"/>
    <w:rsid w:val="00B47828"/>
    <w:rsid w:val="00B47EA1"/>
    <w:rsid w:val="00B51E2E"/>
    <w:rsid w:val="00B53186"/>
    <w:rsid w:val="00B53799"/>
    <w:rsid w:val="00B54288"/>
    <w:rsid w:val="00B544AB"/>
    <w:rsid w:val="00B56FD4"/>
    <w:rsid w:val="00B57EDD"/>
    <w:rsid w:val="00B6026D"/>
    <w:rsid w:val="00B60784"/>
    <w:rsid w:val="00B60FD1"/>
    <w:rsid w:val="00B6213A"/>
    <w:rsid w:val="00B632C8"/>
    <w:rsid w:val="00B63495"/>
    <w:rsid w:val="00B66BA9"/>
    <w:rsid w:val="00B71502"/>
    <w:rsid w:val="00B71865"/>
    <w:rsid w:val="00B71E32"/>
    <w:rsid w:val="00B7588F"/>
    <w:rsid w:val="00B76120"/>
    <w:rsid w:val="00B767C9"/>
    <w:rsid w:val="00B77CC6"/>
    <w:rsid w:val="00B80407"/>
    <w:rsid w:val="00B819D5"/>
    <w:rsid w:val="00B81A74"/>
    <w:rsid w:val="00B82FFB"/>
    <w:rsid w:val="00B83685"/>
    <w:rsid w:val="00B86768"/>
    <w:rsid w:val="00B878AA"/>
    <w:rsid w:val="00B90062"/>
    <w:rsid w:val="00B900C0"/>
    <w:rsid w:val="00B91A2D"/>
    <w:rsid w:val="00B92C01"/>
    <w:rsid w:val="00B93512"/>
    <w:rsid w:val="00B93760"/>
    <w:rsid w:val="00B95211"/>
    <w:rsid w:val="00B96FAD"/>
    <w:rsid w:val="00B971A6"/>
    <w:rsid w:val="00BA120C"/>
    <w:rsid w:val="00BA1899"/>
    <w:rsid w:val="00BA2C63"/>
    <w:rsid w:val="00BA5404"/>
    <w:rsid w:val="00BA6798"/>
    <w:rsid w:val="00BB0B93"/>
    <w:rsid w:val="00BB11DC"/>
    <w:rsid w:val="00BB2751"/>
    <w:rsid w:val="00BB391A"/>
    <w:rsid w:val="00BB3AD3"/>
    <w:rsid w:val="00BB4FC8"/>
    <w:rsid w:val="00BB7EAA"/>
    <w:rsid w:val="00BC18B4"/>
    <w:rsid w:val="00BC1914"/>
    <w:rsid w:val="00BC6BAA"/>
    <w:rsid w:val="00BC72B5"/>
    <w:rsid w:val="00BC74D5"/>
    <w:rsid w:val="00BC75B3"/>
    <w:rsid w:val="00BD0584"/>
    <w:rsid w:val="00BD09BC"/>
    <w:rsid w:val="00BD4DB0"/>
    <w:rsid w:val="00BD4E6E"/>
    <w:rsid w:val="00BD57E0"/>
    <w:rsid w:val="00BD64AA"/>
    <w:rsid w:val="00BD71BF"/>
    <w:rsid w:val="00BD7211"/>
    <w:rsid w:val="00BD7F80"/>
    <w:rsid w:val="00BE0DF9"/>
    <w:rsid w:val="00BE51D5"/>
    <w:rsid w:val="00BE5FC7"/>
    <w:rsid w:val="00BE7996"/>
    <w:rsid w:val="00BE7CF6"/>
    <w:rsid w:val="00BF1654"/>
    <w:rsid w:val="00BF194E"/>
    <w:rsid w:val="00BF1EA4"/>
    <w:rsid w:val="00BF36AF"/>
    <w:rsid w:val="00BF54E8"/>
    <w:rsid w:val="00BF7ED6"/>
    <w:rsid w:val="00C00230"/>
    <w:rsid w:val="00C02D36"/>
    <w:rsid w:val="00C032A4"/>
    <w:rsid w:val="00C032B7"/>
    <w:rsid w:val="00C0726E"/>
    <w:rsid w:val="00C10AD5"/>
    <w:rsid w:val="00C1363E"/>
    <w:rsid w:val="00C16244"/>
    <w:rsid w:val="00C167C7"/>
    <w:rsid w:val="00C174A1"/>
    <w:rsid w:val="00C17695"/>
    <w:rsid w:val="00C2066F"/>
    <w:rsid w:val="00C20718"/>
    <w:rsid w:val="00C21CAC"/>
    <w:rsid w:val="00C21ED0"/>
    <w:rsid w:val="00C22436"/>
    <w:rsid w:val="00C24BC4"/>
    <w:rsid w:val="00C258DB"/>
    <w:rsid w:val="00C25A22"/>
    <w:rsid w:val="00C26014"/>
    <w:rsid w:val="00C317C8"/>
    <w:rsid w:val="00C31D7E"/>
    <w:rsid w:val="00C3357E"/>
    <w:rsid w:val="00C36626"/>
    <w:rsid w:val="00C367A4"/>
    <w:rsid w:val="00C36834"/>
    <w:rsid w:val="00C41B30"/>
    <w:rsid w:val="00C42D31"/>
    <w:rsid w:val="00C430D0"/>
    <w:rsid w:val="00C43688"/>
    <w:rsid w:val="00C46FFB"/>
    <w:rsid w:val="00C47455"/>
    <w:rsid w:val="00C47458"/>
    <w:rsid w:val="00C5038A"/>
    <w:rsid w:val="00C50D19"/>
    <w:rsid w:val="00C517A1"/>
    <w:rsid w:val="00C52956"/>
    <w:rsid w:val="00C53619"/>
    <w:rsid w:val="00C54793"/>
    <w:rsid w:val="00C5637F"/>
    <w:rsid w:val="00C603BE"/>
    <w:rsid w:val="00C6093A"/>
    <w:rsid w:val="00C60BAD"/>
    <w:rsid w:val="00C61C1A"/>
    <w:rsid w:val="00C628B1"/>
    <w:rsid w:val="00C62E69"/>
    <w:rsid w:val="00C65F74"/>
    <w:rsid w:val="00C665E2"/>
    <w:rsid w:val="00C66FAD"/>
    <w:rsid w:val="00C678EB"/>
    <w:rsid w:val="00C709AD"/>
    <w:rsid w:val="00C71840"/>
    <w:rsid w:val="00C7190C"/>
    <w:rsid w:val="00C75D78"/>
    <w:rsid w:val="00C7601F"/>
    <w:rsid w:val="00C7636D"/>
    <w:rsid w:val="00C764EA"/>
    <w:rsid w:val="00C77EBE"/>
    <w:rsid w:val="00C81BEF"/>
    <w:rsid w:val="00C81CCF"/>
    <w:rsid w:val="00C83A10"/>
    <w:rsid w:val="00C872C3"/>
    <w:rsid w:val="00C925AE"/>
    <w:rsid w:val="00C9404C"/>
    <w:rsid w:val="00C952D6"/>
    <w:rsid w:val="00C962C1"/>
    <w:rsid w:val="00C9688D"/>
    <w:rsid w:val="00C96CDC"/>
    <w:rsid w:val="00C972BA"/>
    <w:rsid w:val="00C97395"/>
    <w:rsid w:val="00CA0854"/>
    <w:rsid w:val="00CA099D"/>
    <w:rsid w:val="00CA2864"/>
    <w:rsid w:val="00CA54B7"/>
    <w:rsid w:val="00CB0BD5"/>
    <w:rsid w:val="00CB4266"/>
    <w:rsid w:val="00CB5000"/>
    <w:rsid w:val="00CC011B"/>
    <w:rsid w:val="00CC0449"/>
    <w:rsid w:val="00CC2300"/>
    <w:rsid w:val="00CC3ADC"/>
    <w:rsid w:val="00CC4378"/>
    <w:rsid w:val="00CC575C"/>
    <w:rsid w:val="00CD08B8"/>
    <w:rsid w:val="00CD0C58"/>
    <w:rsid w:val="00CE017F"/>
    <w:rsid w:val="00CE16FD"/>
    <w:rsid w:val="00CE3CBF"/>
    <w:rsid w:val="00CE5B1F"/>
    <w:rsid w:val="00CE63E9"/>
    <w:rsid w:val="00CE6E1A"/>
    <w:rsid w:val="00CF1152"/>
    <w:rsid w:val="00CF1397"/>
    <w:rsid w:val="00CF1FBD"/>
    <w:rsid w:val="00CF4D34"/>
    <w:rsid w:val="00CF5BAE"/>
    <w:rsid w:val="00CF5D59"/>
    <w:rsid w:val="00CF78CF"/>
    <w:rsid w:val="00CF7A79"/>
    <w:rsid w:val="00D01A0B"/>
    <w:rsid w:val="00D01F9A"/>
    <w:rsid w:val="00D03A1A"/>
    <w:rsid w:val="00D03AE0"/>
    <w:rsid w:val="00D03F0E"/>
    <w:rsid w:val="00D056E7"/>
    <w:rsid w:val="00D057F6"/>
    <w:rsid w:val="00D062AA"/>
    <w:rsid w:val="00D070D3"/>
    <w:rsid w:val="00D077C1"/>
    <w:rsid w:val="00D10045"/>
    <w:rsid w:val="00D10171"/>
    <w:rsid w:val="00D128A2"/>
    <w:rsid w:val="00D15E60"/>
    <w:rsid w:val="00D21862"/>
    <w:rsid w:val="00D2393D"/>
    <w:rsid w:val="00D25AEF"/>
    <w:rsid w:val="00D26EE6"/>
    <w:rsid w:val="00D26F0A"/>
    <w:rsid w:val="00D2717A"/>
    <w:rsid w:val="00D277CF"/>
    <w:rsid w:val="00D2787A"/>
    <w:rsid w:val="00D3224F"/>
    <w:rsid w:val="00D32CEC"/>
    <w:rsid w:val="00D33012"/>
    <w:rsid w:val="00D33AC8"/>
    <w:rsid w:val="00D343F6"/>
    <w:rsid w:val="00D35283"/>
    <w:rsid w:val="00D35FC9"/>
    <w:rsid w:val="00D4008F"/>
    <w:rsid w:val="00D40375"/>
    <w:rsid w:val="00D4055C"/>
    <w:rsid w:val="00D437D7"/>
    <w:rsid w:val="00D43F86"/>
    <w:rsid w:val="00D46CF7"/>
    <w:rsid w:val="00D51E00"/>
    <w:rsid w:val="00D52AB9"/>
    <w:rsid w:val="00D52F54"/>
    <w:rsid w:val="00D542C3"/>
    <w:rsid w:val="00D54D49"/>
    <w:rsid w:val="00D56303"/>
    <w:rsid w:val="00D611AE"/>
    <w:rsid w:val="00D61BF4"/>
    <w:rsid w:val="00D66027"/>
    <w:rsid w:val="00D66D91"/>
    <w:rsid w:val="00D700A5"/>
    <w:rsid w:val="00D747C2"/>
    <w:rsid w:val="00D76DEC"/>
    <w:rsid w:val="00D77AA9"/>
    <w:rsid w:val="00D81A37"/>
    <w:rsid w:val="00D82202"/>
    <w:rsid w:val="00D82779"/>
    <w:rsid w:val="00D83899"/>
    <w:rsid w:val="00D84DF8"/>
    <w:rsid w:val="00D8669D"/>
    <w:rsid w:val="00D8693D"/>
    <w:rsid w:val="00D91664"/>
    <w:rsid w:val="00D92327"/>
    <w:rsid w:val="00D94990"/>
    <w:rsid w:val="00D953AB"/>
    <w:rsid w:val="00D9541D"/>
    <w:rsid w:val="00D959C9"/>
    <w:rsid w:val="00D95FE7"/>
    <w:rsid w:val="00D96B46"/>
    <w:rsid w:val="00DA249D"/>
    <w:rsid w:val="00DA3CD1"/>
    <w:rsid w:val="00DA7F20"/>
    <w:rsid w:val="00DB0C8B"/>
    <w:rsid w:val="00DB1C9A"/>
    <w:rsid w:val="00DB45A3"/>
    <w:rsid w:val="00DB4A26"/>
    <w:rsid w:val="00DB6D36"/>
    <w:rsid w:val="00DB7945"/>
    <w:rsid w:val="00DC29B9"/>
    <w:rsid w:val="00DC6D4C"/>
    <w:rsid w:val="00DC7D03"/>
    <w:rsid w:val="00DD0A32"/>
    <w:rsid w:val="00DD180C"/>
    <w:rsid w:val="00DD239A"/>
    <w:rsid w:val="00DD3B18"/>
    <w:rsid w:val="00DD7423"/>
    <w:rsid w:val="00DD76C9"/>
    <w:rsid w:val="00DE01E1"/>
    <w:rsid w:val="00DE08E3"/>
    <w:rsid w:val="00DE1317"/>
    <w:rsid w:val="00DE14A9"/>
    <w:rsid w:val="00DE2B4E"/>
    <w:rsid w:val="00DE40F5"/>
    <w:rsid w:val="00DE4529"/>
    <w:rsid w:val="00DE5B3C"/>
    <w:rsid w:val="00DF0149"/>
    <w:rsid w:val="00DF38C7"/>
    <w:rsid w:val="00DF3A38"/>
    <w:rsid w:val="00DF3DC9"/>
    <w:rsid w:val="00DF67C5"/>
    <w:rsid w:val="00DF7894"/>
    <w:rsid w:val="00E00724"/>
    <w:rsid w:val="00E010B0"/>
    <w:rsid w:val="00E01EE4"/>
    <w:rsid w:val="00E023C6"/>
    <w:rsid w:val="00E0270E"/>
    <w:rsid w:val="00E03357"/>
    <w:rsid w:val="00E0369F"/>
    <w:rsid w:val="00E03F1D"/>
    <w:rsid w:val="00E0459B"/>
    <w:rsid w:val="00E04D51"/>
    <w:rsid w:val="00E059EE"/>
    <w:rsid w:val="00E062F0"/>
    <w:rsid w:val="00E1032F"/>
    <w:rsid w:val="00E1249D"/>
    <w:rsid w:val="00E1372C"/>
    <w:rsid w:val="00E13927"/>
    <w:rsid w:val="00E13B57"/>
    <w:rsid w:val="00E14DD7"/>
    <w:rsid w:val="00E16119"/>
    <w:rsid w:val="00E16644"/>
    <w:rsid w:val="00E16823"/>
    <w:rsid w:val="00E179AD"/>
    <w:rsid w:val="00E17BF8"/>
    <w:rsid w:val="00E17D1D"/>
    <w:rsid w:val="00E20711"/>
    <w:rsid w:val="00E21E36"/>
    <w:rsid w:val="00E22083"/>
    <w:rsid w:val="00E220B6"/>
    <w:rsid w:val="00E2364C"/>
    <w:rsid w:val="00E237B0"/>
    <w:rsid w:val="00E272A6"/>
    <w:rsid w:val="00E30504"/>
    <w:rsid w:val="00E322AC"/>
    <w:rsid w:val="00E32514"/>
    <w:rsid w:val="00E32E82"/>
    <w:rsid w:val="00E3630D"/>
    <w:rsid w:val="00E36B58"/>
    <w:rsid w:val="00E41048"/>
    <w:rsid w:val="00E42EB1"/>
    <w:rsid w:val="00E44E59"/>
    <w:rsid w:val="00E450D1"/>
    <w:rsid w:val="00E4765F"/>
    <w:rsid w:val="00E50066"/>
    <w:rsid w:val="00E51AA7"/>
    <w:rsid w:val="00E52498"/>
    <w:rsid w:val="00E5316E"/>
    <w:rsid w:val="00E57F00"/>
    <w:rsid w:val="00E616B8"/>
    <w:rsid w:val="00E61EA4"/>
    <w:rsid w:val="00E634A8"/>
    <w:rsid w:val="00E64601"/>
    <w:rsid w:val="00E649AF"/>
    <w:rsid w:val="00E653FB"/>
    <w:rsid w:val="00E65825"/>
    <w:rsid w:val="00E71549"/>
    <w:rsid w:val="00E71559"/>
    <w:rsid w:val="00E726E6"/>
    <w:rsid w:val="00E729CE"/>
    <w:rsid w:val="00E74790"/>
    <w:rsid w:val="00E811A5"/>
    <w:rsid w:val="00E8153B"/>
    <w:rsid w:val="00E820F1"/>
    <w:rsid w:val="00E82784"/>
    <w:rsid w:val="00E83E6C"/>
    <w:rsid w:val="00E8435D"/>
    <w:rsid w:val="00E8624C"/>
    <w:rsid w:val="00E864AE"/>
    <w:rsid w:val="00E87095"/>
    <w:rsid w:val="00E872FC"/>
    <w:rsid w:val="00E8767B"/>
    <w:rsid w:val="00E911BA"/>
    <w:rsid w:val="00E91F38"/>
    <w:rsid w:val="00E934C8"/>
    <w:rsid w:val="00E942D8"/>
    <w:rsid w:val="00E94583"/>
    <w:rsid w:val="00E9471D"/>
    <w:rsid w:val="00E95AFA"/>
    <w:rsid w:val="00E96F3C"/>
    <w:rsid w:val="00E97D26"/>
    <w:rsid w:val="00E97EB4"/>
    <w:rsid w:val="00EA076D"/>
    <w:rsid w:val="00EA0C5B"/>
    <w:rsid w:val="00EA483E"/>
    <w:rsid w:val="00EA4911"/>
    <w:rsid w:val="00EA517E"/>
    <w:rsid w:val="00EA61EA"/>
    <w:rsid w:val="00EA63BB"/>
    <w:rsid w:val="00EA63E3"/>
    <w:rsid w:val="00EA7A18"/>
    <w:rsid w:val="00EB1ADC"/>
    <w:rsid w:val="00EB1D1E"/>
    <w:rsid w:val="00EB1E62"/>
    <w:rsid w:val="00EB28BA"/>
    <w:rsid w:val="00EB3F7C"/>
    <w:rsid w:val="00EB4FD1"/>
    <w:rsid w:val="00EB6050"/>
    <w:rsid w:val="00EB7CB9"/>
    <w:rsid w:val="00EC1C44"/>
    <w:rsid w:val="00EC21E3"/>
    <w:rsid w:val="00EC343F"/>
    <w:rsid w:val="00EC5A9C"/>
    <w:rsid w:val="00EC6604"/>
    <w:rsid w:val="00EC7ACD"/>
    <w:rsid w:val="00ED2B41"/>
    <w:rsid w:val="00ED37F0"/>
    <w:rsid w:val="00ED62CE"/>
    <w:rsid w:val="00EE0AEE"/>
    <w:rsid w:val="00EE0F64"/>
    <w:rsid w:val="00EE0FD9"/>
    <w:rsid w:val="00EE3C18"/>
    <w:rsid w:val="00EE46EB"/>
    <w:rsid w:val="00EE4B5E"/>
    <w:rsid w:val="00EE4F2C"/>
    <w:rsid w:val="00EE5659"/>
    <w:rsid w:val="00EF0BFD"/>
    <w:rsid w:val="00EF172F"/>
    <w:rsid w:val="00EF1C2E"/>
    <w:rsid w:val="00EF1D45"/>
    <w:rsid w:val="00EF349D"/>
    <w:rsid w:val="00EF4FF7"/>
    <w:rsid w:val="00EF7989"/>
    <w:rsid w:val="00EF79E9"/>
    <w:rsid w:val="00EF7EF2"/>
    <w:rsid w:val="00F00A7F"/>
    <w:rsid w:val="00F0127B"/>
    <w:rsid w:val="00F026C5"/>
    <w:rsid w:val="00F04043"/>
    <w:rsid w:val="00F043C9"/>
    <w:rsid w:val="00F05504"/>
    <w:rsid w:val="00F0678E"/>
    <w:rsid w:val="00F07591"/>
    <w:rsid w:val="00F10D89"/>
    <w:rsid w:val="00F115DC"/>
    <w:rsid w:val="00F121E7"/>
    <w:rsid w:val="00F12779"/>
    <w:rsid w:val="00F135C5"/>
    <w:rsid w:val="00F13B0A"/>
    <w:rsid w:val="00F16758"/>
    <w:rsid w:val="00F17E32"/>
    <w:rsid w:val="00F20248"/>
    <w:rsid w:val="00F20DFB"/>
    <w:rsid w:val="00F214C3"/>
    <w:rsid w:val="00F218BB"/>
    <w:rsid w:val="00F23395"/>
    <w:rsid w:val="00F257F2"/>
    <w:rsid w:val="00F26C5B"/>
    <w:rsid w:val="00F27A48"/>
    <w:rsid w:val="00F30462"/>
    <w:rsid w:val="00F30A6E"/>
    <w:rsid w:val="00F331B2"/>
    <w:rsid w:val="00F35955"/>
    <w:rsid w:val="00F37E98"/>
    <w:rsid w:val="00F40823"/>
    <w:rsid w:val="00F40AB9"/>
    <w:rsid w:val="00F40C13"/>
    <w:rsid w:val="00F42493"/>
    <w:rsid w:val="00F4396D"/>
    <w:rsid w:val="00F473A1"/>
    <w:rsid w:val="00F501DE"/>
    <w:rsid w:val="00F5177F"/>
    <w:rsid w:val="00F53003"/>
    <w:rsid w:val="00F53F6C"/>
    <w:rsid w:val="00F54BEA"/>
    <w:rsid w:val="00F55FCF"/>
    <w:rsid w:val="00F56459"/>
    <w:rsid w:val="00F564A4"/>
    <w:rsid w:val="00F5667E"/>
    <w:rsid w:val="00F56E0B"/>
    <w:rsid w:val="00F573C6"/>
    <w:rsid w:val="00F57635"/>
    <w:rsid w:val="00F576FC"/>
    <w:rsid w:val="00F6082D"/>
    <w:rsid w:val="00F61852"/>
    <w:rsid w:val="00F61925"/>
    <w:rsid w:val="00F62ADD"/>
    <w:rsid w:val="00F6413E"/>
    <w:rsid w:val="00F66258"/>
    <w:rsid w:val="00F668CA"/>
    <w:rsid w:val="00F66E2D"/>
    <w:rsid w:val="00F702FB"/>
    <w:rsid w:val="00F7159A"/>
    <w:rsid w:val="00F71CDB"/>
    <w:rsid w:val="00F72F86"/>
    <w:rsid w:val="00F73EF9"/>
    <w:rsid w:val="00F74CFD"/>
    <w:rsid w:val="00F750FF"/>
    <w:rsid w:val="00F7516A"/>
    <w:rsid w:val="00F755AD"/>
    <w:rsid w:val="00F756A2"/>
    <w:rsid w:val="00F756D7"/>
    <w:rsid w:val="00F774D0"/>
    <w:rsid w:val="00F7785A"/>
    <w:rsid w:val="00F77CA8"/>
    <w:rsid w:val="00F77DAF"/>
    <w:rsid w:val="00F80922"/>
    <w:rsid w:val="00F80A4C"/>
    <w:rsid w:val="00F81EE3"/>
    <w:rsid w:val="00F838D8"/>
    <w:rsid w:val="00F83DF9"/>
    <w:rsid w:val="00F86BB7"/>
    <w:rsid w:val="00F86DFB"/>
    <w:rsid w:val="00F9008C"/>
    <w:rsid w:val="00F90923"/>
    <w:rsid w:val="00F90DDB"/>
    <w:rsid w:val="00F918E1"/>
    <w:rsid w:val="00F92670"/>
    <w:rsid w:val="00F95AFF"/>
    <w:rsid w:val="00F975FD"/>
    <w:rsid w:val="00FA1A81"/>
    <w:rsid w:val="00FA259C"/>
    <w:rsid w:val="00FA27DE"/>
    <w:rsid w:val="00FA3267"/>
    <w:rsid w:val="00FA57C5"/>
    <w:rsid w:val="00FA6C2A"/>
    <w:rsid w:val="00FA6CA2"/>
    <w:rsid w:val="00FA6EA9"/>
    <w:rsid w:val="00FA71D5"/>
    <w:rsid w:val="00FB0BB8"/>
    <w:rsid w:val="00FB0EDD"/>
    <w:rsid w:val="00FB24BC"/>
    <w:rsid w:val="00FB3030"/>
    <w:rsid w:val="00FB3774"/>
    <w:rsid w:val="00FB42F9"/>
    <w:rsid w:val="00FB60CA"/>
    <w:rsid w:val="00FB6EE6"/>
    <w:rsid w:val="00FC0461"/>
    <w:rsid w:val="00FC0CD0"/>
    <w:rsid w:val="00FC1298"/>
    <w:rsid w:val="00FC1886"/>
    <w:rsid w:val="00FC230C"/>
    <w:rsid w:val="00FC320C"/>
    <w:rsid w:val="00FC51FD"/>
    <w:rsid w:val="00FC5B6F"/>
    <w:rsid w:val="00FC5D60"/>
    <w:rsid w:val="00FC77AA"/>
    <w:rsid w:val="00FD142B"/>
    <w:rsid w:val="00FD1499"/>
    <w:rsid w:val="00FD21D1"/>
    <w:rsid w:val="00FD2B2E"/>
    <w:rsid w:val="00FD3766"/>
    <w:rsid w:val="00FD3C85"/>
    <w:rsid w:val="00FD3D93"/>
    <w:rsid w:val="00FD3E36"/>
    <w:rsid w:val="00FD5167"/>
    <w:rsid w:val="00FD5227"/>
    <w:rsid w:val="00FD6197"/>
    <w:rsid w:val="00FD73E3"/>
    <w:rsid w:val="00FD75F1"/>
    <w:rsid w:val="00FD7B08"/>
    <w:rsid w:val="00FD7F4C"/>
    <w:rsid w:val="00FE0B94"/>
    <w:rsid w:val="00FE0E27"/>
    <w:rsid w:val="00FE246D"/>
    <w:rsid w:val="00FE2BAC"/>
    <w:rsid w:val="00FE5119"/>
    <w:rsid w:val="00FE53E2"/>
    <w:rsid w:val="00FE6BA9"/>
    <w:rsid w:val="00FE7D51"/>
    <w:rsid w:val="00FF16F8"/>
    <w:rsid w:val="00FF3581"/>
    <w:rsid w:val="00FF37AF"/>
    <w:rsid w:val="00FF403B"/>
    <w:rsid w:val="00FF40B9"/>
    <w:rsid w:val="00FF62FE"/>
    <w:rsid w:val="00FF6E26"/>
    <w:rsid w:val="00FF7C6F"/>
    <w:rsid w:val="00FF7E6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1A8438"/>
  <w15:docId w15:val="{1B30EB02-0C69-4A0B-8188-046CBF656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2086"/>
    <w:pPr>
      <w:spacing w:after="200" w:line="276" w:lineRule="auto"/>
    </w:pPr>
    <w:rPr>
      <w:sz w:val="22"/>
      <w:szCs w:val="22"/>
      <w:lang w:eastAsia="en-US"/>
    </w:rPr>
  </w:style>
  <w:style w:type="paragraph" w:styleId="Ttulo1">
    <w:name w:val="heading 1"/>
    <w:basedOn w:val="Normal"/>
    <w:link w:val="Ttulo1Car"/>
    <w:uiPriority w:val="9"/>
    <w:qFormat/>
    <w:rsid w:val="001776ED"/>
    <w:pPr>
      <w:widowControl w:val="0"/>
      <w:autoSpaceDE w:val="0"/>
      <w:autoSpaceDN w:val="0"/>
      <w:spacing w:after="0" w:line="240" w:lineRule="auto"/>
      <w:ind w:left="487" w:hanging="270"/>
      <w:outlineLvl w:val="0"/>
    </w:pPr>
    <w:rPr>
      <w:rFonts w:ascii="Arial" w:eastAsia="Arial" w:hAnsi="Arial" w:cs="Arial"/>
      <w:b/>
      <w:bCs/>
      <w:sz w:val="24"/>
      <w:szCs w:val="24"/>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46CF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46CF7"/>
  </w:style>
  <w:style w:type="paragraph" w:styleId="Piedepgina">
    <w:name w:val="footer"/>
    <w:basedOn w:val="Normal"/>
    <w:link w:val="PiedepginaCar"/>
    <w:uiPriority w:val="99"/>
    <w:unhideWhenUsed/>
    <w:rsid w:val="00D46CF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46CF7"/>
  </w:style>
  <w:style w:type="paragraph" w:styleId="Textodeglobo">
    <w:name w:val="Balloon Text"/>
    <w:basedOn w:val="Normal"/>
    <w:link w:val="TextodegloboCar"/>
    <w:uiPriority w:val="99"/>
    <w:semiHidden/>
    <w:unhideWhenUsed/>
    <w:rsid w:val="00D46CF7"/>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D46CF7"/>
    <w:rPr>
      <w:rFonts w:ascii="Tahoma" w:hAnsi="Tahoma" w:cs="Tahoma"/>
      <w:sz w:val="16"/>
      <w:szCs w:val="16"/>
    </w:rPr>
  </w:style>
  <w:style w:type="table" w:styleId="Tablaconcuadrcula">
    <w:name w:val="Table Grid"/>
    <w:basedOn w:val="Tablanormal"/>
    <w:uiPriority w:val="39"/>
    <w:rsid w:val="00D46CF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rafodelista">
    <w:name w:val="List Paragraph"/>
    <w:basedOn w:val="Normal"/>
    <w:uiPriority w:val="1"/>
    <w:qFormat/>
    <w:rsid w:val="00D46CF7"/>
    <w:pPr>
      <w:ind w:left="720"/>
      <w:contextualSpacing/>
    </w:pPr>
  </w:style>
  <w:style w:type="paragraph" w:styleId="Sinespaciado">
    <w:name w:val="No Spacing"/>
    <w:uiPriority w:val="1"/>
    <w:qFormat/>
    <w:rsid w:val="00EF1D45"/>
    <w:rPr>
      <w:sz w:val="22"/>
      <w:szCs w:val="22"/>
      <w:lang w:eastAsia="en-US"/>
    </w:rPr>
  </w:style>
  <w:style w:type="paragraph" w:styleId="Textoindependiente">
    <w:name w:val="Body Text"/>
    <w:basedOn w:val="Normal"/>
    <w:link w:val="TextoindependienteCar"/>
    <w:rsid w:val="009C7405"/>
    <w:pPr>
      <w:spacing w:after="0" w:line="240" w:lineRule="auto"/>
      <w:jc w:val="both"/>
    </w:pPr>
    <w:rPr>
      <w:rFonts w:ascii="Arial" w:eastAsia="Times New Roman" w:hAnsi="Arial" w:cs="Arial"/>
      <w:bCs/>
      <w:sz w:val="24"/>
      <w:szCs w:val="24"/>
      <w:lang w:val="es-ES" w:eastAsia="es-ES"/>
    </w:rPr>
  </w:style>
  <w:style w:type="character" w:customStyle="1" w:styleId="TextoindependienteCar">
    <w:name w:val="Texto independiente Car"/>
    <w:link w:val="Textoindependiente"/>
    <w:rsid w:val="009C7405"/>
    <w:rPr>
      <w:rFonts w:ascii="Arial" w:eastAsia="Times New Roman" w:hAnsi="Arial" w:cs="Arial"/>
      <w:bCs/>
      <w:sz w:val="24"/>
      <w:szCs w:val="24"/>
      <w:lang w:val="es-ES" w:eastAsia="es-ES"/>
    </w:rPr>
  </w:style>
  <w:style w:type="paragraph" w:styleId="Ttulo">
    <w:name w:val="Title"/>
    <w:basedOn w:val="Normal"/>
    <w:link w:val="TtuloCar"/>
    <w:qFormat/>
    <w:rsid w:val="001B621C"/>
    <w:pPr>
      <w:spacing w:after="0" w:line="240" w:lineRule="auto"/>
      <w:jc w:val="center"/>
    </w:pPr>
    <w:rPr>
      <w:rFonts w:ascii="Times New Roman" w:eastAsia="Times New Roman" w:hAnsi="Times New Roman"/>
      <w:b/>
      <w:sz w:val="24"/>
      <w:szCs w:val="20"/>
      <w:lang w:val="es-MX" w:eastAsia="es-ES"/>
    </w:rPr>
  </w:style>
  <w:style w:type="character" w:customStyle="1" w:styleId="TtuloCar">
    <w:name w:val="Título Car"/>
    <w:link w:val="Ttulo"/>
    <w:rsid w:val="001B621C"/>
    <w:rPr>
      <w:rFonts w:ascii="Times New Roman" w:eastAsia="Times New Roman" w:hAnsi="Times New Roman"/>
      <w:b/>
      <w:sz w:val="24"/>
      <w:lang w:val="es-MX" w:eastAsia="es-ES"/>
    </w:rPr>
  </w:style>
  <w:style w:type="paragraph" w:styleId="Sangra3detindependiente">
    <w:name w:val="Body Text Indent 3"/>
    <w:basedOn w:val="Normal"/>
    <w:link w:val="Sangra3detindependienteCar"/>
    <w:uiPriority w:val="99"/>
    <w:unhideWhenUsed/>
    <w:rsid w:val="00F72F86"/>
    <w:pPr>
      <w:spacing w:after="120"/>
      <w:ind w:left="283"/>
    </w:pPr>
    <w:rPr>
      <w:sz w:val="16"/>
      <w:szCs w:val="16"/>
    </w:rPr>
  </w:style>
  <w:style w:type="character" w:customStyle="1" w:styleId="Sangra3detindependienteCar">
    <w:name w:val="Sangría 3 de t. independiente Car"/>
    <w:link w:val="Sangra3detindependiente"/>
    <w:uiPriority w:val="99"/>
    <w:rsid w:val="00F72F86"/>
    <w:rPr>
      <w:sz w:val="16"/>
      <w:szCs w:val="16"/>
      <w:lang w:eastAsia="en-US"/>
    </w:rPr>
  </w:style>
  <w:style w:type="paragraph" w:styleId="NormalWeb">
    <w:name w:val="Normal (Web)"/>
    <w:basedOn w:val="Normal"/>
    <w:uiPriority w:val="99"/>
    <w:unhideWhenUsed/>
    <w:rsid w:val="00A32451"/>
    <w:pPr>
      <w:spacing w:before="100" w:beforeAutospacing="1" w:after="100" w:afterAutospacing="1" w:line="240" w:lineRule="auto"/>
    </w:pPr>
    <w:rPr>
      <w:rFonts w:ascii="Times New Roman" w:eastAsia="Times New Roman" w:hAnsi="Times New Roman"/>
      <w:sz w:val="24"/>
      <w:szCs w:val="24"/>
      <w:lang w:eastAsia="es-CO"/>
    </w:rPr>
  </w:style>
  <w:style w:type="character" w:styleId="Textoennegrita">
    <w:name w:val="Strong"/>
    <w:uiPriority w:val="22"/>
    <w:qFormat/>
    <w:rsid w:val="002F40C5"/>
    <w:rPr>
      <w:b/>
      <w:bCs/>
    </w:rPr>
  </w:style>
  <w:style w:type="paragraph" w:customStyle="1" w:styleId="Default">
    <w:name w:val="Default"/>
    <w:rsid w:val="002957FA"/>
    <w:pPr>
      <w:autoSpaceDE w:val="0"/>
      <w:autoSpaceDN w:val="0"/>
      <w:adjustRightInd w:val="0"/>
    </w:pPr>
    <w:rPr>
      <w:rFonts w:ascii="Arial" w:hAnsi="Arial" w:cs="Arial"/>
      <w:color w:val="000000"/>
      <w:sz w:val="24"/>
      <w:szCs w:val="24"/>
    </w:rPr>
  </w:style>
  <w:style w:type="character" w:customStyle="1" w:styleId="apple-converted-space">
    <w:name w:val="apple-converted-space"/>
    <w:basedOn w:val="Fuentedeprrafopredeter"/>
    <w:rsid w:val="00743C1E"/>
  </w:style>
  <w:style w:type="character" w:customStyle="1" w:styleId="tgc">
    <w:name w:val="_tgc"/>
    <w:basedOn w:val="Fuentedeprrafopredeter"/>
    <w:rsid w:val="00A34618"/>
  </w:style>
  <w:style w:type="character" w:styleId="Hipervnculo">
    <w:name w:val="Hyperlink"/>
    <w:basedOn w:val="Fuentedeprrafopredeter"/>
    <w:rsid w:val="00DD3B18"/>
    <w:rPr>
      <w:color w:val="0000FF"/>
      <w:u w:val="single"/>
    </w:rPr>
  </w:style>
  <w:style w:type="paragraph" w:styleId="Textoindependiente3">
    <w:name w:val="Body Text 3"/>
    <w:basedOn w:val="Normal"/>
    <w:link w:val="Textoindependiente3Car"/>
    <w:uiPriority w:val="99"/>
    <w:semiHidden/>
    <w:unhideWhenUsed/>
    <w:rsid w:val="00E96F3C"/>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E96F3C"/>
    <w:rPr>
      <w:sz w:val="16"/>
      <w:szCs w:val="16"/>
      <w:lang w:eastAsia="en-US"/>
    </w:rPr>
  </w:style>
  <w:style w:type="character" w:customStyle="1" w:styleId="A17">
    <w:name w:val="A17"/>
    <w:uiPriority w:val="99"/>
    <w:rsid w:val="00FB0EDD"/>
    <w:rPr>
      <w:rFonts w:cs="Montserrat"/>
      <w:color w:val="000000"/>
      <w:sz w:val="18"/>
      <w:szCs w:val="18"/>
    </w:rPr>
  </w:style>
  <w:style w:type="character" w:customStyle="1" w:styleId="A12">
    <w:name w:val="A12"/>
    <w:uiPriority w:val="99"/>
    <w:rsid w:val="00FB0EDD"/>
    <w:rPr>
      <w:rFonts w:ascii="Montserrat Light" w:hAnsi="Montserrat Light" w:cs="Montserrat Light"/>
      <w:color w:val="000000"/>
      <w:sz w:val="18"/>
      <w:szCs w:val="18"/>
    </w:rPr>
  </w:style>
  <w:style w:type="character" w:styleId="Refdecomentario">
    <w:name w:val="annotation reference"/>
    <w:basedOn w:val="Fuentedeprrafopredeter"/>
    <w:uiPriority w:val="99"/>
    <w:semiHidden/>
    <w:unhideWhenUsed/>
    <w:rsid w:val="00452788"/>
    <w:rPr>
      <w:sz w:val="16"/>
      <w:szCs w:val="16"/>
    </w:rPr>
  </w:style>
  <w:style w:type="paragraph" w:styleId="Textocomentario">
    <w:name w:val="annotation text"/>
    <w:basedOn w:val="Normal"/>
    <w:link w:val="TextocomentarioCar"/>
    <w:uiPriority w:val="99"/>
    <w:semiHidden/>
    <w:unhideWhenUsed/>
    <w:rsid w:val="0045278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52788"/>
    <w:rPr>
      <w:lang w:eastAsia="en-US"/>
    </w:rPr>
  </w:style>
  <w:style w:type="paragraph" w:styleId="Asuntodelcomentario">
    <w:name w:val="annotation subject"/>
    <w:basedOn w:val="Textocomentario"/>
    <w:next w:val="Textocomentario"/>
    <w:link w:val="AsuntodelcomentarioCar"/>
    <w:uiPriority w:val="99"/>
    <w:semiHidden/>
    <w:unhideWhenUsed/>
    <w:rsid w:val="00452788"/>
    <w:rPr>
      <w:b/>
      <w:bCs/>
    </w:rPr>
  </w:style>
  <w:style w:type="character" w:customStyle="1" w:styleId="AsuntodelcomentarioCar">
    <w:name w:val="Asunto del comentario Car"/>
    <w:basedOn w:val="TextocomentarioCar"/>
    <w:link w:val="Asuntodelcomentario"/>
    <w:uiPriority w:val="99"/>
    <w:semiHidden/>
    <w:rsid w:val="00452788"/>
    <w:rPr>
      <w:b/>
      <w:bCs/>
      <w:lang w:eastAsia="en-US"/>
    </w:rPr>
  </w:style>
  <w:style w:type="character" w:customStyle="1" w:styleId="Ttulo1Car">
    <w:name w:val="Título 1 Car"/>
    <w:basedOn w:val="Fuentedeprrafopredeter"/>
    <w:link w:val="Ttulo1"/>
    <w:uiPriority w:val="9"/>
    <w:rsid w:val="001776ED"/>
    <w:rPr>
      <w:rFonts w:ascii="Arial" w:eastAsia="Arial" w:hAnsi="Arial" w:cs="Arial"/>
      <w:b/>
      <w:bCs/>
      <w:sz w:val="24"/>
      <w:szCs w:val="24"/>
      <w:lang w:val="es-ES" w:eastAsia="en-US"/>
    </w:rPr>
  </w:style>
  <w:style w:type="table" w:customStyle="1" w:styleId="TableNormal">
    <w:name w:val="Table Normal"/>
    <w:uiPriority w:val="2"/>
    <w:semiHidden/>
    <w:unhideWhenUsed/>
    <w:qFormat/>
    <w:rsid w:val="00D01A0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01A0B"/>
    <w:pPr>
      <w:widowControl w:val="0"/>
      <w:autoSpaceDE w:val="0"/>
      <w:autoSpaceDN w:val="0"/>
      <w:spacing w:after="0" w:line="240" w:lineRule="auto"/>
    </w:pPr>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5827303">
      <w:bodyDiv w:val="1"/>
      <w:marLeft w:val="0"/>
      <w:marRight w:val="0"/>
      <w:marTop w:val="0"/>
      <w:marBottom w:val="0"/>
      <w:divBdr>
        <w:top w:val="none" w:sz="0" w:space="0" w:color="auto"/>
        <w:left w:val="none" w:sz="0" w:space="0" w:color="auto"/>
        <w:bottom w:val="none" w:sz="0" w:space="0" w:color="auto"/>
        <w:right w:val="none" w:sz="0" w:space="0" w:color="auto"/>
      </w:divBdr>
    </w:div>
    <w:div w:id="464854172">
      <w:bodyDiv w:val="1"/>
      <w:marLeft w:val="0"/>
      <w:marRight w:val="0"/>
      <w:marTop w:val="0"/>
      <w:marBottom w:val="0"/>
      <w:divBdr>
        <w:top w:val="none" w:sz="0" w:space="0" w:color="auto"/>
        <w:left w:val="none" w:sz="0" w:space="0" w:color="auto"/>
        <w:bottom w:val="none" w:sz="0" w:space="0" w:color="auto"/>
        <w:right w:val="none" w:sz="0" w:space="0" w:color="auto"/>
      </w:divBdr>
    </w:div>
    <w:div w:id="634336149">
      <w:bodyDiv w:val="1"/>
      <w:marLeft w:val="0"/>
      <w:marRight w:val="0"/>
      <w:marTop w:val="0"/>
      <w:marBottom w:val="0"/>
      <w:divBdr>
        <w:top w:val="none" w:sz="0" w:space="0" w:color="auto"/>
        <w:left w:val="none" w:sz="0" w:space="0" w:color="auto"/>
        <w:bottom w:val="none" w:sz="0" w:space="0" w:color="auto"/>
        <w:right w:val="none" w:sz="0" w:space="0" w:color="auto"/>
      </w:divBdr>
    </w:div>
    <w:div w:id="943921558">
      <w:bodyDiv w:val="1"/>
      <w:marLeft w:val="0"/>
      <w:marRight w:val="0"/>
      <w:marTop w:val="0"/>
      <w:marBottom w:val="0"/>
      <w:divBdr>
        <w:top w:val="none" w:sz="0" w:space="0" w:color="auto"/>
        <w:left w:val="none" w:sz="0" w:space="0" w:color="auto"/>
        <w:bottom w:val="none" w:sz="0" w:space="0" w:color="auto"/>
        <w:right w:val="none" w:sz="0" w:space="0" w:color="auto"/>
      </w:divBdr>
    </w:div>
    <w:div w:id="1920022436">
      <w:bodyDiv w:val="1"/>
      <w:marLeft w:val="0"/>
      <w:marRight w:val="0"/>
      <w:marTop w:val="0"/>
      <w:marBottom w:val="0"/>
      <w:divBdr>
        <w:top w:val="none" w:sz="0" w:space="0" w:color="auto"/>
        <w:left w:val="none" w:sz="0" w:space="0" w:color="auto"/>
        <w:bottom w:val="none" w:sz="0" w:space="0" w:color="auto"/>
        <w:right w:val="none" w:sz="0" w:space="0" w:color="auto"/>
      </w:divBdr>
    </w:div>
    <w:div w:id="2140566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BC651-692B-4F96-8F81-6E34343D8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6</Pages>
  <Words>1101</Words>
  <Characters>6056</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7143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MARLEN</dc:creator>
  <cp:lastModifiedBy>LAURA TARAZONA</cp:lastModifiedBy>
  <cp:revision>39</cp:revision>
  <cp:lastPrinted>2022-11-30T02:43:00Z</cp:lastPrinted>
  <dcterms:created xsi:type="dcterms:W3CDTF">2020-12-03T02:24:00Z</dcterms:created>
  <dcterms:modified xsi:type="dcterms:W3CDTF">2023-06-20T20:10:00Z</dcterms:modified>
</cp:coreProperties>
</file>